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FE" w:rsidRDefault="006961FE" w:rsidP="006961FE">
      <w:pPr>
        <w:keepNext/>
        <w:spacing w:before="240" w:after="60"/>
        <w:ind w:right="31"/>
        <w:jc w:val="both"/>
        <w:outlineLvl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3B1854" wp14:editId="5120FF71">
                <wp:simplePos x="0" y="0"/>
                <wp:positionH relativeFrom="column">
                  <wp:posOffset>377825</wp:posOffset>
                </wp:positionH>
                <wp:positionV relativeFrom="paragraph">
                  <wp:posOffset>100330</wp:posOffset>
                </wp:positionV>
                <wp:extent cx="6286500" cy="762000"/>
                <wp:effectExtent l="123190" t="26670" r="124460" b="20955"/>
                <wp:wrapSquare wrapText="bothSides"/>
                <wp:docPr id="1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ibbon2">
                          <a:avLst>
                            <a:gd name="adj1" fmla="val 2159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margin-left:29.75pt;margin-top:7.9pt;width:49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" adj=",16936" strokecolor="#333" strokeweight="3pt">
                <w10:wrap type="square"/>
              </v:shape>
            </w:pict>
          </mc:Fallback>
        </mc:AlternateContent>
      </w:r>
      <w:r>
        <w:rPr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61.75pt;margin-top:14.65pt;width:233.75pt;height:37.5pt;z-index:251660288;mso-position-horizontal-relative:text;mso-position-vertical-relative:text" fillcolor="#969696" strokeweight="1pt">
            <v:shadow color="#868686"/>
            <v:textpath style="font-family:&quot;Monotype Corsiva&quot;;font-size:16pt;font-style:italic;v-text-kern:t" trim="t" fitpath="t" string="ИНФОРМАЦИОННЫЙ &#10;БЮЛЛЕТЕНЬ "/>
          </v:shape>
        </w:pict>
      </w:r>
      <w:r>
        <w:rPr>
          <w:sz w:val="22"/>
        </w:rPr>
        <w:t xml:space="preserve"> </w:t>
      </w:r>
      <w:r w:rsidRPr="006961FE">
        <w:rPr>
          <w:b/>
          <w:sz w:val="22"/>
        </w:rPr>
        <w:t>16 августа 2018</w:t>
      </w:r>
      <w:r w:rsidRPr="006961FE">
        <w:rPr>
          <w:b/>
          <w:sz w:val="22"/>
        </w:rPr>
        <w:t xml:space="preserve"> г.</w:t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 w:rsidRPr="006961FE">
        <w:rPr>
          <w:rFonts w:ascii="Arial" w:hAnsi="Arial" w:cs="Arial"/>
          <w:b/>
          <w:bCs/>
          <w:i/>
          <w:iCs/>
          <w:sz w:val="22"/>
          <w:szCs w:val="28"/>
        </w:rPr>
        <w:t>Гомельский государственный медицинский университет, ОВР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883"/>
      </w:tblGrid>
      <w:tr w:rsidR="006961FE" w:rsidTr="00242C24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0883" w:type="dxa"/>
          </w:tcPr>
          <w:p w:rsidR="006961FE" w:rsidRDefault="006961FE" w:rsidP="00242C24">
            <w:pPr>
              <w:pStyle w:val="a3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Во исполнение приказа Министерства образования Республики Беларусь №12-3/682 от 13.11.2000г. и указаний Министерства здравоохранения Республики Беларусь письмо №08-28/8788 от 23.11.2000г. в целях организации систематического информиров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ния студентов высших учебных заведений по основным вопросам и направлениям государственной внутренней и внешней пол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тики выходит информационный бюллетень для сотрудников кафедр и кураторов учебных групп, как информационный материал в 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лях оказания педагогической</w:t>
            </w:r>
            <w:proofErr w:type="gramEnd"/>
            <w:r>
              <w:rPr>
                <w:sz w:val="18"/>
              </w:rPr>
              <w:t xml:space="preserve"> помощи.</w:t>
            </w:r>
          </w:p>
          <w:p w:rsidR="006961FE" w:rsidRDefault="006961FE" w:rsidP="00242C24">
            <w:pPr>
              <w:pStyle w:val="a3"/>
              <w:rPr>
                <w:sz w:val="6"/>
              </w:rPr>
            </w:pPr>
          </w:p>
        </w:tc>
      </w:tr>
    </w:tbl>
    <w:p w:rsidR="006961FE" w:rsidRDefault="006961FE" w:rsidP="006961FE">
      <w:pPr>
        <w:pStyle w:val="a8"/>
        <w:spacing w:line="280" w:lineRule="exact"/>
        <w:ind w:left="5529" w:firstLine="0"/>
        <w:jc w:val="left"/>
        <w:rPr>
          <w:sz w:val="24"/>
          <w:szCs w:val="24"/>
        </w:rPr>
      </w:pPr>
    </w:p>
    <w:p w:rsidR="006961FE" w:rsidRPr="006961FE" w:rsidRDefault="006961FE" w:rsidP="006961FE">
      <w:pPr>
        <w:jc w:val="center"/>
        <w:rPr>
          <w:b/>
          <w:sz w:val="23"/>
          <w:szCs w:val="23"/>
          <w:lang w:eastAsia="en-US"/>
        </w:rPr>
      </w:pPr>
      <w:bookmarkStart w:id="0" w:name="_GoBack"/>
      <w:r w:rsidRPr="006961FE">
        <w:rPr>
          <w:b/>
          <w:sz w:val="23"/>
          <w:szCs w:val="23"/>
          <w:lang w:eastAsia="en-US"/>
        </w:rPr>
        <w:t xml:space="preserve"> МОЛОДЕЖЬ БЕЛАРУСИ: ВОЗМОЖНОСТИ ДЛЯ САМОРЕАЛИЗАЦИИ</w:t>
      </w:r>
    </w:p>
    <w:p w:rsidR="006961FE" w:rsidRPr="006961FE" w:rsidRDefault="006961FE" w:rsidP="006961FE">
      <w:pPr>
        <w:jc w:val="center"/>
        <w:rPr>
          <w:sz w:val="23"/>
          <w:szCs w:val="23"/>
          <w:lang w:eastAsia="en-US"/>
        </w:rPr>
      </w:pPr>
    </w:p>
    <w:p w:rsidR="006961FE" w:rsidRPr="006961FE" w:rsidRDefault="006961FE" w:rsidP="006961FE">
      <w:pPr>
        <w:ind w:firstLine="708"/>
        <w:jc w:val="both"/>
        <w:rPr>
          <w:color w:val="000000"/>
          <w:sz w:val="23"/>
          <w:szCs w:val="23"/>
          <w:shd w:val="clear" w:color="auto" w:fill="FFFFFF"/>
          <w:lang w:eastAsia="en-US"/>
        </w:rPr>
      </w:pPr>
      <w:proofErr w:type="gramStart"/>
      <w:r w:rsidRPr="006961FE">
        <w:rPr>
          <w:color w:val="000000"/>
          <w:sz w:val="23"/>
          <w:szCs w:val="23"/>
          <w:shd w:val="clear" w:color="auto" w:fill="FFFFFF"/>
          <w:lang w:eastAsia="en-US"/>
        </w:rPr>
        <w:t>Государственная молодежная политика в Республике Беларусь является составной частью государственной политики в области социально-экономического, культурного и национального развития республики и представляет собой целостную систему мер правового, организационно-управленческого, финансово-экономического, научного, информационного, кадрового характера, направленных на создание необходимых условий для выбора молодыми гражданами в возрасте от 14 до 31 года своего жизненного пути, развития потенциала для их самореализации и ответственного активного участия</w:t>
      </w:r>
      <w:proofErr w:type="gramEnd"/>
      <w:r w:rsidRPr="006961FE">
        <w:rPr>
          <w:color w:val="000000"/>
          <w:sz w:val="23"/>
          <w:szCs w:val="23"/>
          <w:shd w:val="clear" w:color="auto" w:fill="FFFFFF"/>
          <w:lang w:eastAsia="en-US"/>
        </w:rPr>
        <w:t xml:space="preserve"> в создании сильной и процветающей Беларуси.</w:t>
      </w:r>
    </w:p>
    <w:p w:rsidR="00D34D7D" w:rsidRPr="0080589D" w:rsidRDefault="00D34D7D" w:rsidP="006961FE">
      <w:pPr>
        <w:jc w:val="both"/>
        <w:rPr>
          <w:b/>
          <w:sz w:val="23"/>
          <w:szCs w:val="23"/>
          <w:lang w:eastAsia="en-US"/>
        </w:rPr>
      </w:pPr>
    </w:p>
    <w:p w:rsidR="006961FE" w:rsidRPr="006961FE" w:rsidRDefault="006961FE" w:rsidP="006961FE">
      <w:pPr>
        <w:jc w:val="both"/>
        <w:rPr>
          <w:b/>
          <w:sz w:val="23"/>
          <w:szCs w:val="23"/>
          <w:lang w:eastAsia="en-US"/>
        </w:rPr>
      </w:pPr>
      <w:r w:rsidRPr="006961FE">
        <w:rPr>
          <w:b/>
          <w:sz w:val="23"/>
          <w:szCs w:val="23"/>
          <w:lang w:eastAsia="en-US"/>
        </w:rPr>
        <w:t>Основные демографические характеристики молодежи.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На 1 января 2018 года в Гомельской области проживает  1 415,8 тыс. чел., из них в возрасте от 14 до 31 лет 284 450 чел., или 20% от общего количества жителей. </w:t>
      </w:r>
    </w:p>
    <w:p w:rsidR="006961FE" w:rsidRPr="006961FE" w:rsidRDefault="006961FE" w:rsidP="006961FE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>Подавляющее большинство молодежи (85,1%) проживает в городах и поселках городского типа, 14,9% – в сельской местности.</w:t>
      </w:r>
    </w:p>
    <w:p w:rsidR="006961FE" w:rsidRPr="006961FE" w:rsidRDefault="006961FE" w:rsidP="006961FE">
      <w:pPr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ab/>
        <w:t xml:space="preserve">Наибольший удельный вес молодёжи в общей численности населения в Гомеле (26%),  </w:t>
      </w:r>
      <w:proofErr w:type="spellStart"/>
      <w:r w:rsidRPr="006961FE">
        <w:rPr>
          <w:color w:val="000000"/>
          <w:sz w:val="23"/>
          <w:szCs w:val="23"/>
          <w:shd w:val="clear" w:color="auto" w:fill="FFFFFF"/>
        </w:rPr>
        <w:t>Мозырском</w:t>
      </w:r>
      <w:proofErr w:type="spellEnd"/>
      <w:r w:rsidRPr="006961FE">
        <w:rPr>
          <w:color w:val="000000"/>
          <w:sz w:val="23"/>
          <w:szCs w:val="23"/>
          <w:shd w:val="clear" w:color="auto" w:fill="FFFFFF"/>
        </w:rPr>
        <w:t xml:space="preserve"> (22%), </w:t>
      </w:r>
      <w:proofErr w:type="spellStart"/>
      <w:r w:rsidRPr="006961FE">
        <w:rPr>
          <w:color w:val="000000"/>
          <w:sz w:val="23"/>
          <w:szCs w:val="23"/>
          <w:shd w:val="clear" w:color="auto" w:fill="FFFFFF"/>
        </w:rPr>
        <w:t>Жлобинском</w:t>
      </w:r>
      <w:proofErr w:type="spellEnd"/>
      <w:r w:rsidRPr="006961FE">
        <w:rPr>
          <w:color w:val="000000"/>
          <w:sz w:val="23"/>
          <w:szCs w:val="23"/>
          <w:shd w:val="clear" w:color="auto" w:fill="FFFFFF"/>
        </w:rPr>
        <w:t xml:space="preserve"> (18%) районах, наименьший – в Петриковском (19%),  Ельском (11%), Октябрьском (12%).</w:t>
      </w:r>
    </w:p>
    <w:p w:rsidR="006961FE" w:rsidRPr="006961FE" w:rsidRDefault="006961FE" w:rsidP="006961FE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>Молодёжь является одним из пяти приоритетов, определённых Программой социально-экономического развития Республики Беларусь на 2016-2020 годы. Экономический рост требует реализации креативного потенциала молодого поколения, создания условий для вовлечения его в общественно полезную деятельность и самореализации.</w:t>
      </w:r>
    </w:p>
    <w:p w:rsidR="00D34D7D" w:rsidRPr="0080589D" w:rsidRDefault="00D34D7D" w:rsidP="006961FE">
      <w:pPr>
        <w:jc w:val="both"/>
        <w:rPr>
          <w:b/>
          <w:sz w:val="23"/>
          <w:szCs w:val="23"/>
          <w:shd w:val="clear" w:color="auto" w:fill="FFFFFF"/>
        </w:rPr>
      </w:pPr>
    </w:p>
    <w:p w:rsidR="006961FE" w:rsidRPr="006961FE" w:rsidRDefault="006961FE" w:rsidP="006961FE">
      <w:pPr>
        <w:jc w:val="both"/>
        <w:rPr>
          <w:b/>
          <w:sz w:val="23"/>
          <w:szCs w:val="23"/>
          <w:shd w:val="clear" w:color="auto" w:fill="FFFFFF"/>
        </w:rPr>
      </w:pPr>
      <w:r w:rsidRPr="006961FE">
        <w:rPr>
          <w:b/>
          <w:sz w:val="23"/>
          <w:szCs w:val="23"/>
          <w:shd w:val="clear" w:color="auto" w:fill="FFFFFF"/>
        </w:rPr>
        <w:t>Молодежь и образование.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Система образования Гомельской области насчитывает 496 учреждений дошкольного, 532 – общего среднего, 32 – специального, 51 – профессионально-технического и среднего специального образования, 57 учреждений дополнительного образования детей и молодежи. Кроме того, на территории области находятся 8 учреждений высшего образования, областной институт развития образования.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proofErr w:type="gramStart"/>
      <w:r w:rsidRPr="006961FE">
        <w:rPr>
          <w:sz w:val="23"/>
          <w:szCs w:val="23"/>
          <w:lang w:eastAsia="en-US"/>
        </w:rPr>
        <w:t>Количество обучающихся в учреждениях общего среднего, профессионально-технического, среднего специального образования областного подчинения в возрасте от 14 лет до 31 года в 2017/2018 учебном году – 48 471 человек (2016/2017 учебный год – 49 530; 2015/2016 учебный год – 47 895; 2014/2015 учебный год – 47 553; 2013/2014 учебный год – 48 080)</w:t>
      </w:r>
      <w:proofErr w:type="gramEnd"/>
    </w:p>
    <w:p w:rsidR="006961FE" w:rsidRPr="006961FE" w:rsidRDefault="006961FE" w:rsidP="006961FE">
      <w:pPr>
        <w:ind w:firstLine="720"/>
        <w:jc w:val="both"/>
        <w:rPr>
          <w:b/>
          <w:sz w:val="23"/>
          <w:szCs w:val="23"/>
          <w:lang w:eastAsia="en-US"/>
        </w:rPr>
      </w:pPr>
      <w:r w:rsidRPr="006961FE">
        <w:rPr>
          <w:color w:val="000000"/>
          <w:sz w:val="23"/>
          <w:szCs w:val="23"/>
          <w:shd w:val="clear" w:color="auto" w:fill="FFFFFF"/>
        </w:rPr>
        <w:t xml:space="preserve">Значительным стимулом в развитии потенциала  молодёжи являются поощрения </w:t>
      </w:r>
      <w:r w:rsidRPr="006961FE">
        <w:rPr>
          <w:b/>
          <w:sz w:val="23"/>
          <w:szCs w:val="23"/>
          <w:lang w:eastAsia="en-US"/>
        </w:rPr>
        <w:t>специального фонда Президента Республики Беларусь по социальной поддержке одаренных учащихся и студентов, а также специального фонда Президента Республики Беларусь по поддержке талантливой молодежи.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За прошедшие годы различные  поощрения </w:t>
      </w:r>
      <w:proofErr w:type="spellStart"/>
      <w:r w:rsidRPr="006961FE">
        <w:rPr>
          <w:sz w:val="23"/>
          <w:szCs w:val="23"/>
          <w:lang w:eastAsia="en-US"/>
        </w:rPr>
        <w:t>спецфонда</w:t>
      </w:r>
      <w:proofErr w:type="spellEnd"/>
      <w:r w:rsidRPr="006961FE">
        <w:rPr>
          <w:sz w:val="23"/>
          <w:szCs w:val="23"/>
          <w:lang w:eastAsia="en-US"/>
        </w:rPr>
        <w:t xml:space="preserve"> по поддержке талантливой молодежи получили 435 чел., </w:t>
      </w:r>
      <w:proofErr w:type="spellStart"/>
      <w:r w:rsidRPr="006961FE">
        <w:rPr>
          <w:sz w:val="23"/>
          <w:szCs w:val="23"/>
          <w:lang w:eastAsia="en-US"/>
        </w:rPr>
        <w:t>спецфонда</w:t>
      </w:r>
      <w:proofErr w:type="spellEnd"/>
      <w:r w:rsidRPr="006961FE">
        <w:rPr>
          <w:sz w:val="23"/>
          <w:szCs w:val="23"/>
          <w:lang w:eastAsia="en-US"/>
        </w:rPr>
        <w:t xml:space="preserve"> по социальной поддержке одаренных учащихся и студентов </w:t>
      </w:r>
      <w:r w:rsidRPr="006961FE">
        <w:rPr>
          <w:color w:val="000000"/>
          <w:sz w:val="23"/>
          <w:szCs w:val="23"/>
          <w:shd w:val="clear" w:color="auto" w:fill="FFFFFF"/>
        </w:rPr>
        <w:t>–</w:t>
      </w:r>
      <w:r w:rsidRPr="006961FE">
        <w:rPr>
          <w:sz w:val="23"/>
          <w:szCs w:val="23"/>
          <w:lang w:eastAsia="en-US"/>
        </w:rPr>
        <w:t xml:space="preserve"> более 1700 жителей </w:t>
      </w:r>
      <w:proofErr w:type="spellStart"/>
      <w:r w:rsidRPr="006961FE">
        <w:rPr>
          <w:sz w:val="23"/>
          <w:szCs w:val="23"/>
          <w:lang w:eastAsia="en-US"/>
        </w:rPr>
        <w:t>Гомельщины</w:t>
      </w:r>
      <w:proofErr w:type="spellEnd"/>
      <w:r w:rsidRPr="006961FE">
        <w:rPr>
          <w:sz w:val="23"/>
          <w:szCs w:val="23"/>
          <w:lang w:eastAsia="en-US"/>
        </w:rPr>
        <w:t>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</w:rPr>
      </w:pPr>
      <w:r w:rsidRPr="006961FE">
        <w:rPr>
          <w:sz w:val="23"/>
          <w:szCs w:val="23"/>
        </w:rPr>
        <w:t>Доброй традицией в регионе остается назначение 99-ти именных стипендий Гомельского облисполкома перспективным молодым спортсменам. Ежегодное увеличение количества претендентов постоянно усложняет схему определения лучших (в 2016 году – 195, в 2018 году – 452). Только после тщательного отбора и подхода к каждому спортсмену, анализа выступлений на соревнованиях комиссией принимается окончательное решение.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</w:rPr>
      </w:pPr>
      <w:r w:rsidRPr="006961FE">
        <w:rPr>
          <w:sz w:val="23"/>
          <w:szCs w:val="23"/>
        </w:rPr>
        <w:t>Эта дополнительная поддержка молодых перспективных спортсменов позволяет готовить достойный резерв, сохранять ведущие позиции Гомельской области в республике и достойно представлять нашу страну на официальных международных спортивных соревнованиях.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</w:rPr>
      </w:pPr>
      <w:r w:rsidRPr="006961FE">
        <w:rPr>
          <w:sz w:val="23"/>
          <w:szCs w:val="23"/>
        </w:rPr>
        <w:lastRenderedPageBreak/>
        <w:t xml:space="preserve">С целью морального и материального стимулирования с </w:t>
      </w:r>
      <w:r w:rsidRPr="006961FE">
        <w:rPr>
          <w:sz w:val="23"/>
          <w:szCs w:val="23"/>
          <w:lang w:val="be-BY"/>
        </w:rPr>
        <w:t xml:space="preserve">1999 </w:t>
      </w:r>
      <w:r w:rsidRPr="006961FE">
        <w:rPr>
          <w:sz w:val="23"/>
          <w:szCs w:val="23"/>
        </w:rPr>
        <w:t xml:space="preserve">года премиями Гомельского облисполкома ежегодно отмечаются учащиеся, добившиеся высоких результатов в интеллектуальной и общественной деятельности. </w:t>
      </w:r>
      <w:proofErr w:type="gramStart"/>
      <w:r w:rsidRPr="006961FE">
        <w:rPr>
          <w:sz w:val="23"/>
          <w:szCs w:val="23"/>
        </w:rPr>
        <w:t xml:space="preserve">За 19 лет </w:t>
      </w:r>
      <w:r w:rsidRPr="006961FE">
        <w:rPr>
          <w:sz w:val="23"/>
          <w:szCs w:val="23"/>
          <w:lang w:val="be-BY"/>
        </w:rPr>
        <w:t>920</w:t>
      </w:r>
      <w:r w:rsidRPr="006961FE">
        <w:rPr>
          <w:sz w:val="23"/>
          <w:szCs w:val="23"/>
        </w:rPr>
        <w:t xml:space="preserve"> одаренных молодых людей из всех регионов Гомельской области награждены премиями в размере 10 базовых величин.</w:t>
      </w:r>
      <w:proofErr w:type="gramEnd"/>
      <w:r w:rsidRPr="006961FE">
        <w:rPr>
          <w:sz w:val="23"/>
          <w:szCs w:val="23"/>
        </w:rPr>
        <w:t xml:space="preserve"> Аналогичные решения приняты практически в каждом районе области, областном центре.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proofErr w:type="gramStart"/>
      <w:r w:rsidRPr="006961FE">
        <w:rPr>
          <w:sz w:val="23"/>
          <w:szCs w:val="23"/>
          <w:lang w:eastAsia="en-US"/>
        </w:rPr>
        <w:t>Начиная с 2006 года премией областного исполнительного комитета ежегодно отмечаются студенты учреждений</w:t>
      </w:r>
      <w:proofErr w:type="gramEnd"/>
      <w:r w:rsidRPr="006961FE">
        <w:rPr>
          <w:sz w:val="23"/>
          <w:szCs w:val="23"/>
          <w:lang w:eastAsia="en-US"/>
        </w:rPr>
        <w:t xml:space="preserve"> высшего образования, добившиеся высоких результатов в интеллектуальной и общественной деятельности. В 2018 году для поощрения 6 студентов учреждений высшего образования Гомельской области выделено 6 011,70 рубля. </w:t>
      </w:r>
    </w:p>
    <w:p w:rsidR="006961FE" w:rsidRPr="006961FE" w:rsidRDefault="006961FE" w:rsidP="006961FE">
      <w:pPr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ab/>
        <w:t xml:space="preserve">Такие же премии учреждены многими </w:t>
      </w:r>
      <w:proofErr w:type="spellStart"/>
      <w:r w:rsidRPr="006961FE">
        <w:rPr>
          <w:sz w:val="23"/>
          <w:szCs w:val="23"/>
          <w:lang w:eastAsia="en-US"/>
        </w:rPr>
        <w:t>горрайисполкомами</w:t>
      </w:r>
      <w:proofErr w:type="spellEnd"/>
      <w:r w:rsidRPr="006961FE">
        <w:rPr>
          <w:sz w:val="23"/>
          <w:szCs w:val="23"/>
          <w:lang w:eastAsia="en-US"/>
        </w:rPr>
        <w:t xml:space="preserve">. </w:t>
      </w:r>
    </w:p>
    <w:p w:rsidR="006961FE" w:rsidRPr="0080589D" w:rsidRDefault="006961FE" w:rsidP="006961FE">
      <w:pPr>
        <w:autoSpaceDE w:val="0"/>
        <w:autoSpaceDN w:val="0"/>
        <w:adjustRightInd w:val="0"/>
        <w:spacing w:line="338" w:lineRule="exact"/>
        <w:ind w:firstLine="698"/>
        <w:jc w:val="both"/>
        <w:rPr>
          <w:rFonts w:eastAsia="Calibri"/>
          <w:sz w:val="23"/>
          <w:szCs w:val="23"/>
        </w:rPr>
      </w:pPr>
      <w:r w:rsidRPr="0080589D">
        <w:rPr>
          <w:rFonts w:eastAsia="Calibri"/>
          <w:sz w:val="23"/>
          <w:szCs w:val="23"/>
        </w:rPr>
        <w:t>В целях поддержки одаренной молодежи Гомельским облисполкомом ежегодно на конкурной основе проводится присуждение 12 премий наиболее талантливым молодым ученым и специалистам Гомельской области.</w:t>
      </w:r>
    </w:p>
    <w:p w:rsidR="006961FE" w:rsidRPr="0080589D" w:rsidRDefault="006961FE" w:rsidP="006961FE">
      <w:pPr>
        <w:autoSpaceDE w:val="0"/>
        <w:autoSpaceDN w:val="0"/>
        <w:adjustRightInd w:val="0"/>
        <w:spacing w:line="338" w:lineRule="exact"/>
        <w:ind w:firstLine="698"/>
        <w:jc w:val="both"/>
        <w:rPr>
          <w:rFonts w:eastAsia="Calibri"/>
          <w:sz w:val="23"/>
          <w:szCs w:val="23"/>
        </w:rPr>
      </w:pPr>
      <w:proofErr w:type="gramStart"/>
      <w:r w:rsidRPr="0080589D">
        <w:rPr>
          <w:rFonts w:eastAsia="Calibri"/>
          <w:sz w:val="23"/>
          <w:szCs w:val="23"/>
        </w:rPr>
        <w:t>К участию в конкурсе допускаются ученые и специалисты (научные сотрудники, аспиранты, докторанты, магистры, инженерно-технические работники, занимающиеся научно-исследовательской деятельностью по научным направлениям, разрабатываемым в высших учебных заведениях, научно-исследовательских, опытно-конструкторских и проектных организациях и предприятиях Гомельской области) в возрасте до 35 лет, имеющие не менее трех публикаций в рецензируемых журналах и сборниках научных трудов.</w:t>
      </w:r>
      <w:proofErr w:type="gramEnd"/>
    </w:p>
    <w:p w:rsidR="006961FE" w:rsidRPr="006961FE" w:rsidRDefault="006961FE" w:rsidP="006961FE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 w:rsidRPr="0080589D">
        <w:rPr>
          <w:sz w:val="23"/>
          <w:szCs w:val="23"/>
          <w:lang w:eastAsia="en-US"/>
        </w:rPr>
        <w:t>Только за 2017 год в конкурсе приняли участие 28 молодых ученых Гомельской области.</w:t>
      </w:r>
    </w:p>
    <w:p w:rsidR="006961FE" w:rsidRPr="006961FE" w:rsidRDefault="006961FE" w:rsidP="006961FE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>Одним из значимых мероприятий является областной этап республиканского молодежного </w:t>
      </w:r>
      <w:r w:rsidRPr="006961FE">
        <w:rPr>
          <w:b/>
          <w:bCs/>
          <w:color w:val="000000"/>
          <w:sz w:val="23"/>
          <w:szCs w:val="23"/>
          <w:shd w:val="clear" w:color="auto" w:fill="FFFFFF"/>
        </w:rPr>
        <w:t>проекта «100 идей для Беларуси»</w:t>
      </w:r>
      <w:r w:rsidRPr="006961FE">
        <w:rPr>
          <w:color w:val="000000"/>
          <w:sz w:val="23"/>
          <w:szCs w:val="23"/>
          <w:shd w:val="clear" w:color="auto" w:fill="FFFFFF"/>
        </w:rPr>
        <w:t xml:space="preserve">. Лучшие проекты-победители республиканского этапа финансируются путем выделения грантов Белорусским инновационным фондом. </w:t>
      </w:r>
    </w:p>
    <w:p w:rsidR="006961FE" w:rsidRPr="006961FE" w:rsidRDefault="006961FE" w:rsidP="006961FE">
      <w:pPr>
        <w:ind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>За всю историю проведения конкурса его участниками стали более 350 жителей региона (2014г. – 60 проектов, 2015г. – 78 проектов, 2016г. – 90 проектов, 2017г. – 94 проектов), победителями областного этапа и участниками республиканского – более 60 человек (2014г. – 10 проектов, 2015г. – 10 проектов, 2016г. – 14 проектов, 2017г. – планируется 20 проектов). Все победители областного этапа конкурса награждены дипломами и ценными призами.</w:t>
      </w:r>
    </w:p>
    <w:p w:rsidR="006961FE" w:rsidRPr="006961FE" w:rsidRDefault="006961FE" w:rsidP="006961FE">
      <w:pPr>
        <w:shd w:val="clear" w:color="auto" w:fill="FFFFFF"/>
        <w:ind w:right="74" w:firstLine="708"/>
        <w:jc w:val="both"/>
        <w:rPr>
          <w:sz w:val="23"/>
          <w:szCs w:val="23"/>
        </w:rPr>
      </w:pPr>
      <w:proofErr w:type="gramStart"/>
      <w:r w:rsidRPr="006961FE">
        <w:rPr>
          <w:sz w:val="23"/>
          <w:szCs w:val="23"/>
          <w:lang w:eastAsia="en-US"/>
        </w:rPr>
        <w:t xml:space="preserve">Кроме того, в целях пропаганды активной жизненной позиции среди молодежи, поощрения молодежной инициативы, успехов в труде, учебе, творчестве, спорте и общественной деятельности, например, в </w:t>
      </w:r>
      <w:r w:rsidRPr="006961FE">
        <w:rPr>
          <w:b/>
          <w:sz w:val="23"/>
          <w:szCs w:val="23"/>
          <w:lang w:eastAsia="en-US"/>
        </w:rPr>
        <w:t>Гомеле</w:t>
      </w:r>
      <w:r w:rsidRPr="006961FE">
        <w:rPr>
          <w:sz w:val="23"/>
          <w:szCs w:val="23"/>
          <w:lang w:eastAsia="en-US"/>
        </w:rPr>
        <w:t>, ежегодно проводится чествование талантливой молодёжи «</w:t>
      </w:r>
      <w:proofErr w:type="spellStart"/>
      <w:r w:rsidRPr="006961FE">
        <w:rPr>
          <w:sz w:val="23"/>
          <w:szCs w:val="23"/>
          <w:lang w:eastAsia="en-US"/>
        </w:rPr>
        <w:t>Зорнае</w:t>
      </w:r>
      <w:proofErr w:type="spellEnd"/>
      <w:r w:rsidRPr="006961FE">
        <w:rPr>
          <w:sz w:val="23"/>
          <w:szCs w:val="23"/>
          <w:lang w:eastAsia="en-US"/>
        </w:rPr>
        <w:t xml:space="preserve"> </w:t>
      </w:r>
      <w:proofErr w:type="spellStart"/>
      <w:r w:rsidRPr="006961FE">
        <w:rPr>
          <w:sz w:val="23"/>
          <w:szCs w:val="23"/>
          <w:lang w:eastAsia="en-US"/>
        </w:rPr>
        <w:t>юнацтва</w:t>
      </w:r>
      <w:proofErr w:type="spellEnd"/>
      <w:r w:rsidRPr="006961FE">
        <w:rPr>
          <w:sz w:val="23"/>
          <w:szCs w:val="23"/>
          <w:lang w:eastAsia="en-US"/>
        </w:rPr>
        <w:t xml:space="preserve">», в </w:t>
      </w:r>
      <w:proofErr w:type="spellStart"/>
      <w:r w:rsidRPr="006961FE">
        <w:rPr>
          <w:b/>
          <w:sz w:val="23"/>
          <w:szCs w:val="23"/>
          <w:lang w:eastAsia="en-US"/>
        </w:rPr>
        <w:t>Жлобинском</w:t>
      </w:r>
      <w:proofErr w:type="spellEnd"/>
      <w:r w:rsidRPr="006961FE">
        <w:rPr>
          <w:sz w:val="23"/>
          <w:szCs w:val="23"/>
          <w:lang w:eastAsia="en-US"/>
        </w:rPr>
        <w:t xml:space="preserve"> районе </w:t>
      </w:r>
      <w:r w:rsidRPr="006961FE">
        <w:rPr>
          <w:b/>
          <w:sz w:val="23"/>
          <w:szCs w:val="23"/>
          <w:lang w:eastAsia="en-US"/>
        </w:rPr>
        <w:t>–</w:t>
      </w:r>
      <w:r w:rsidRPr="006961FE">
        <w:rPr>
          <w:sz w:val="23"/>
          <w:szCs w:val="23"/>
          <w:lang w:eastAsia="en-US"/>
        </w:rPr>
        <w:t xml:space="preserve"> конкурс «Созвездие», </w:t>
      </w:r>
      <w:r w:rsidRPr="006961FE">
        <w:rPr>
          <w:sz w:val="23"/>
          <w:szCs w:val="23"/>
        </w:rPr>
        <w:t xml:space="preserve">в </w:t>
      </w:r>
      <w:r w:rsidRPr="006961FE">
        <w:rPr>
          <w:b/>
          <w:sz w:val="23"/>
          <w:szCs w:val="23"/>
        </w:rPr>
        <w:t>Октябрьском</w:t>
      </w:r>
      <w:r w:rsidRPr="006961FE">
        <w:rPr>
          <w:sz w:val="23"/>
          <w:szCs w:val="23"/>
        </w:rPr>
        <w:t xml:space="preserve"> районе  </w:t>
      </w:r>
      <w:r w:rsidRPr="006961FE">
        <w:rPr>
          <w:b/>
          <w:sz w:val="23"/>
          <w:szCs w:val="23"/>
          <w:lang w:eastAsia="en-US"/>
        </w:rPr>
        <w:t xml:space="preserve">– </w:t>
      </w:r>
      <w:r w:rsidRPr="006961FE">
        <w:rPr>
          <w:sz w:val="23"/>
          <w:szCs w:val="23"/>
        </w:rPr>
        <w:t>конкурс творческой молодежи «Ступени» и т</w:t>
      </w:r>
      <w:r w:rsidRPr="0080589D">
        <w:rPr>
          <w:sz w:val="23"/>
          <w:szCs w:val="23"/>
        </w:rPr>
        <w:t>.</w:t>
      </w:r>
      <w:r w:rsidRPr="006961FE">
        <w:rPr>
          <w:sz w:val="23"/>
          <w:szCs w:val="23"/>
        </w:rPr>
        <w:t>д.</w:t>
      </w:r>
      <w:proofErr w:type="gramEnd"/>
    </w:p>
    <w:p w:rsidR="006961FE" w:rsidRPr="006961FE" w:rsidRDefault="006961FE" w:rsidP="006961FE">
      <w:pPr>
        <w:shd w:val="clear" w:color="auto" w:fill="FFFFFF"/>
        <w:jc w:val="both"/>
        <w:rPr>
          <w:color w:val="000000"/>
          <w:sz w:val="23"/>
          <w:szCs w:val="23"/>
          <w:shd w:val="clear" w:color="auto" w:fill="FFFFFF"/>
        </w:rPr>
      </w:pPr>
    </w:p>
    <w:p w:rsidR="006961FE" w:rsidRPr="006961FE" w:rsidRDefault="006961FE" w:rsidP="006961FE">
      <w:pPr>
        <w:shd w:val="clear" w:color="auto" w:fill="FFFFFF"/>
        <w:jc w:val="both"/>
        <w:rPr>
          <w:b/>
          <w:sz w:val="23"/>
          <w:szCs w:val="23"/>
          <w:lang w:eastAsia="en-US"/>
        </w:rPr>
      </w:pPr>
      <w:r w:rsidRPr="006961FE">
        <w:rPr>
          <w:b/>
          <w:color w:val="000000"/>
          <w:sz w:val="23"/>
          <w:szCs w:val="23"/>
          <w:shd w:val="clear" w:color="auto" w:fill="FFFFFF"/>
        </w:rPr>
        <w:t>Обеспечение занятости молодежи.</w:t>
      </w:r>
    </w:p>
    <w:p w:rsidR="006961FE" w:rsidRPr="006961FE" w:rsidRDefault="006961FE" w:rsidP="006961FE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 xml:space="preserve">Гарантом поддержки молодежи в реализации её </w:t>
      </w:r>
      <w:r w:rsidRPr="006961FE">
        <w:rPr>
          <w:b/>
          <w:color w:val="000000"/>
          <w:sz w:val="23"/>
          <w:szCs w:val="23"/>
          <w:shd w:val="clear" w:color="auto" w:fill="FFFFFF"/>
        </w:rPr>
        <w:t xml:space="preserve">права на труд </w:t>
      </w:r>
      <w:r w:rsidRPr="006961FE">
        <w:rPr>
          <w:color w:val="000000"/>
          <w:sz w:val="23"/>
          <w:szCs w:val="23"/>
          <w:shd w:val="clear" w:color="auto" w:fill="FFFFFF"/>
        </w:rPr>
        <w:t xml:space="preserve">являются коллективные договоры. В них предусмотрены меры по социальной поддержке молодых сотрудников, закреплению их на рабочих местах, предоставлению </w:t>
      </w:r>
      <w:proofErr w:type="gramStart"/>
      <w:r w:rsidRPr="006961FE">
        <w:rPr>
          <w:color w:val="000000"/>
          <w:sz w:val="23"/>
          <w:szCs w:val="23"/>
          <w:shd w:val="clear" w:color="auto" w:fill="FFFFFF"/>
        </w:rPr>
        <w:t>нуждающимся</w:t>
      </w:r>
      <w:proofErr w:type="gramEnd"/>
      <w:r w:rsidRPr="006961FE">
        <w:rPr>
          <w:color w:val="000000"/>
          <w:sz w:val="23"/>
          <w:szCs w:val="23"/>
          <w:shd w:val="clear" w:color="auto" w:fill="FFFFFF"/>
        </w:rPr>
        <w:t xml:space="preserve"> жилья.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В качестве положительного примера можно привести коллективный договор ОАО «</w:t>
      </w:r>
      <w:proofErr w:type="spellStart"/>
      <w:r w:rsidRPr="006961FE">
        <w:rPr>
          <w:b/>
          <w:sz w:val="23"/>
          <w:szCs w:val="23"/>
          <w:lang w:eastAsia="en-US"/>
        </w:rPr>
        <w:t>Речицкий</w:t>
      </w:r>
      <w:proofErr w:type="spellEnd"/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>метизный завод», в раздел «Социальная защита и гарантии молодежи» которого включены следующие пункты: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«- наниматель и профсоюзный комитет создают необходимые правовые, экономические, бытовые и организационные условия и гарантии для деятельности первичной организации общественного объединения «Белорусский республиканский союз молодежи», комиссии по работе с молодежью при профсоюзном комитете предприятия и частично финансируют проводимые ими мероприятия;</w:t>
      </w:r>
    </w:p>
    <w:p w:rsidR="006961FE" w:rsidRPr="006961FE" w:rsidRDefault="006961FE" w:rsidP="006961FE">
      <w:pPr>
        <w:ind w:firstLine="720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- наниматель обязуется предоставлять секретарю первичной организации ОО «БРСМ» и председателю комиссии по работе с молодежью два часа в неделю с сохранением среднего заработка для организации мероприятий и ведения документации;</w:t>
      </w:r>
    </w:p>
    <w:p w:rsidR="006961FE" w:rsidRPr="006961FE" w:rsidRDefault="006961FE" w:rsidP="006961FE">
      <w:pPr>
        <w:ind w:firstLine="720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- наниматель обязуется предоставлять молодежи, активно принимающей участие в спортивных и культурно-массовых мероприятиях, защищающей честь завода на районных, областных и республиканских мероприятиях, имеющей высокие производственные показатели, не имеющей нарушение трудовой дисциплины, право выбора периода очередного отпуска».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В коллективном договоре ОАО «</w:t>
      </w:r>
      <w:proofErr w:type="spellStart"/>
      <w:r w:rsidRPr="006961FE">
        <w:rPr>
          <w:b/>
          <w:sz w:val="23"/>
          <w:szCs w:val="23"/>
          <w:lang w:eastAsia="en-US"/>
        </w:rPr>
        <w:t>СветлогорскХимволокно</w:t>
      </w:r>
      <w:proofErr w:type="spellEnd"/>
      <w:r w:rsidRPr="006961FE">
        <w:rPr>
          <w:sz w:val="23"/>
          <w:szCs w:val="23"/>
          <w:lang w:eastAsia="en-US"/>
        </w:rPr>
        <w:t>»  раздел «Социальная защита молодежи» предусматривает такие дополнительные льготы для молодежи, как установление пониженных норм выработки для молодых рабочих в первые три месяца после трудоустройства в ОАО; оплата ученических отпусков работникам, обучающимся по специальностям, необходимым ОАО; предоставление очередного права на трудоустройство детям работников ОАО при наличии у них необходимой квалификации и свободных рабочих ме</w:t>
      </w:r>
      <w:proofErr w:type="gramStart"/>
      <w:r w:rsidRPr="006961FE">
        <w:rPr>
          <w:sz w:val="23"/>
          <w:szCs w:val="23"/>
          <w:lang w:eastAsia="en-US"/>
        </w:rPr>
        <w:t>ст в стр</w:t>
      </w:r>
      <w:proofErr w:type="gramEnd"/>
      <w:r w:rsidRPr="006961FE">
        <w:rPr>
          <w:sz w:val="23"/>
          <w:szCs w:val="23"/>
          <w:lang w:eastAsia="en-US"/>
        </w:rPr>
        <w:t xml:space="preserve">уктурных подразделениях. 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lastRenderedPageBreak/>
        <w:t>ОАО «</w:t>
      </w:r>
      <w:proofErr w:type="spellStart"/>
      <w:r w:rsidRPr="006961FE">
        <w:rPr>
          <w:sz w:val="23"/>
          <w:szCs w:val="23"/>
          <w:lang w:eastAsia="en-US"/>
        </w:rPr>
        <w:t>Некрашинский</w:t>
      </w:r>
      <w:proofErr w:type="spellEnd"/>
      <w:r w:rsidRPr="006961FE">
        <w:rPr>
          <w:sz w:val="23"/>
          <w:szCs w:val="23"/>
          <w:lang w:eastAsia="en-US"/>
        </w:rPr>
        <w:t xml:space="preserve">» </w:t>
      </w:r>
      <w:r w:rsidRPr="006961FE">
        <w:rPr>
          <w:b/>
          <w:sz w:val="23"/>
          <w:szCs w:val="23"/>
          <w:lang w:eastAsia="en-US"/>
        </w:rPr>
        <w:t>Октябрьского</w:t>
      </w:r>
      <w:r w:rsidRPr="006961FE">
        <w:rPr>
          <w:sz w:val="23"/>
          <w:szCs w:val="23"/>
          <w:lang w:eastAsia="en-US"/>
        </w:rPr>
        <w:t xml:space="preserve"> района в первоочередном порядке предоставляет молодым специалистам жилые помещения в общежитиях хозяйства, молодым семьям - отдельно выделенные дома; производит компенсацию затрат за пользование жилым помещением в соответствии с предоставленным договором найма жилого помещения. </w:t>
      </w:r>
    </w:p>
    <w:p w:rsidR="006961FE" w:rsidRPr="006961FE" w:rsidRDefault="006961FE" w:rsidP="006961FE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sz w:val="23"/>
          <w:szCs w:val="23"/>
        </w:rPr>
        <w:t xml:space="preserve">Коллективным договором КСУП «Губичи» </w:t>
      </w:r>
      <w:r w:rsidRPr="006961FE">
        <w:rPr>
          <w:b/>
          <w:sz w:val="23"/>
          <w:szCs w:val="23"/>
        </w:rPr>
        <w:t>Буда-</w:t>
      </w:r>
      <w:proofErr w:type="spellStart"/>
      <w:r w:rsidRPr="006961FE">
        <w:rPr>
          <w:b/>
          <w:sz w:val="23"/>
          <w:szCs w:val="23"/>
        </w:rPr>
        <w:t>Кошелёвского</w:t>
      </w:r>
      <w:proofErr w:type="spellEnd"/>
      <w:r w:rsidRPr="006961FE">
        <w:rPr>
          <w:sz w:val="23"/>
          <w:szCs w:val="23"/>
        </w:rPr>
        <w:t xml:space="preserve"> района, помимо прочего, по заявлению специалистов за счет средств хозяйства закупается мебель: 20% ее стоимости ежемесячно удерживается из заработной платы специалиста. Отработавшим на предприятии 5 лет делается 30-процентная скидка с ее стоимости, а более 5 лет и продолжающим работать – 100-процентная скидка за счет средств хозяйства.</w:t>
      </w:r>
    </w:p>
    <w:p w:rsidR="006961FE" w:rsidRPr="006961FE" w:rsidRDefault="006961FE" w:rsidP="006961FE">
      <w:pPr>
        <w:ind w:firstLine="720"/>
        <w:jc w:val="both"/>
        <w:rPr>
          <w:sz w:val="23"/>
          <w:szCs w:val="23"/>
        </w:rPr>
      </w:pPr>
      <w:r w:rsidRPr="006961FE">
        <w:rPr>
          <w:sz w:val="23"/>
          <w:szCs w:val="23"/>
        </w:rPr>
        <w:t>Организована работа с молодыми специалистами, направленная на их успешную адаптацию, создание условий для профессионального роста, стимулирование личной заинтересованности в длительном закреплении на первом рабочем месте.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Среди комплекса реализуемых органами власти </w:t>
      </w:r>
      <w:r w:rsidRPr="006961FE">
        <w:rPr>
          <w:b/>
          <w:sz w:val="23"/>
          <w:szCs w:val="23"/>
          <w:lang w:eastAsia="en-US"/>
        </w:rPr>
        <w:t>подходов и системы стимулов по закреплению кадров</w:t>
      </w:r>
      <w:r w:rsidRPr="006961FE">
        <w:rPr>
          <w:sz w:val="23"/>
          <w:szCs w:val="23"/>
          <w:lang w:eastAsia="en-US"/>
        </w:rPr>
        <w:t xml:space="preserve"> традиционным является </w:t>
      </w:r>
      <w:r w:rsidRPr="006961FE">
        <w:rPr>
          <w:b/>
          <w:sz w:val="23"/>
          <w:szCs w:val="23"/>
          <w:lang w:eastAsia="en-US"/>
        </w:rPr>
        <w:t>проведение ежегодных встреч</w:t>
      </w:r>
      <w:r w:rsidRPr="006961FE">
        <w:rPr>
          <w:sz w:val="23"/>
          <w:szCs w:val="23"/>
          <w:lang w:eastAsia="en-US"/>
        </w:rPr>
        <w:t xml:space="preserve"> молодых специалистов с руководством районных исполнительных комитетов, представителями различных служб, банковскими работниками. При этом юноши и девушки получают на руки специальные памятки (</w:t>
      </w:r>
      <w:r w:rsidRPr="006961FE">
        <w:rPr>
          <w:i/>
          <w:sz w:val="23"/>
          <w:szCs w:val="23"/>
          <w:lang w:eastAsia="en-US"/>
        </w:rPr>
        <w:t>предоставляемые гарантии, необходимые контактные данные, информация о возможностях времяпрепровождения и др.</w:t>
      </w:r>
      <w:r w:rsidRPr="006961FE">
        <w:rPr>
          <w:sz w:val="23"/>
          <w:szCs w:val="23"/>
          <w:lang w:eastAsia="en-US"/>
        </w:rPr>
        <w:t>) и могут напрямую задать волнующие вопросы.</w:t>
      </w:r>
    </w:p>
    <w:p w:rsidR="006961FE" w:rsidRPr="006961FE" w:rsidRDefault="006961FE" w:rsidP="006961FE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sz w:val="23"/>
          <w:szCs w:val="23"/>
        </w:rPr>
        <w:t xml:space="preserve">Оценить достоинства района, в который они прибыли, узнать историю, географию и открывающиеся возможности молодые специалисты могут  во время </w:t>
      </w:r>
      <w:r w:rsidRPr="006961FE">
        <w:rPr>
          <w:b/>
          <w:sz w:val="23"/>
          <w:szCs w:val="23"/>
        </w:rPr>
        <w:t>экскурсий</w:t>
      </w:r>
      <w:r w:rsidRPr="006961FE">
        <w:rPr>
          <w:sz w:val="23"/>
          <w:szCs w:val="23"/>
        </w:rPr>
        <w:t>, которые нередко организуются сразу после встречи с руководством райисполкома  (</w:t>
      </w:r>
      <w:r w:rsidRPr="006961FE">
        <w:rPr>
          <w:b/>
          <w:i/>
          <w:sz w:val="23"/>
          <w:szCs w:val="23"/>
        </w:rPr>
        <w:t xml:space="preserve">Брагинский, </w:t>
      </w:r>
      <w:proofErr w:type="spellStart"/>
      <w:r w:rsidRPr="006961FE">
        <w:rPr>
          <w:b/>
          <w:i/>
          <w:sz w:val="23"/>
          <w:szCs w:val="23"/>
        </w:rPr>
        <w:t>Лельчицкий</w:t>
      </w:r>
      <w:proofErr w:type="spellEnd"/>
      <w:r w:rsidRPr="006961FE">
        <w:rPr>
          <w:i/>
          <w:sz w:val="23"/>
          <w:szCs w:val="23"/>
        </w:rPr>
        <w:t xml:space="preserve"> и др.</w:t>
      </w:r>
      <w:r w:rsidRPr="006961FE">
        <w:rPr>
          <w:sz w:val="23"/>
          <w:szCs w:val="23"/>
        </w:rPr>
        <w:t>)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</w:rPr>
        <w:t xml:space="preserve">Получая первое рабочее место, юноши и девушки зачастую делают первые шаги  в самостоятельной жизни.  Поэтому в районах области создаются специальные </w:t>
      </w:r>
      <w:r w:rsidRPr="006961FE">
        <w:rPr>
          <w:b/>
          <w:sz w:val="23"/>
          <w:szCs w:val="23"/>
        </w:rPr>
        <w:t xml:space="preserve">рабочие группы по </w:t>
      </w:r>
      <w:r w:rsidRPr="006961FE">
        <w:rPr>
          <w:b/>
          <w:sz w:val="23"/>
          <w:szCs w:val="23"/>
          <w:lang w:eastAsia="en-US"/>
        </w:rPr>
        <w:t xml:space="preserve"> обследованию жилищных условий молодых специалистов</w:t>
      </w:r>
      <w:r w:rsidRPr="006961FE">
        <w:rPr>
          <w:sz w:val="23"/>
          <w:szCs w:val="23"/>
          <w:lang w:eastAsia="en-US"/>
        </w:rPr>
        <w:t>. При необходимости оказывается  информационная, организационная, материальная помощь.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</w:rPr>
      </w:pPr>
      <w:r w:rsidRPr="006961FE">
        <w:rPr>
          <w:sz w:val="23"/>
          <w:szCs w:val="23"/>
        </w:rPr>
        <w:t xml:space="preserve">Повышению ответственности молодых людей за доверенное дело способствует </w:t>
      </w:r>
      <w:r w:rsidRPr="006961FE">
        <w:rPr>
          <w:b/>
          <w:sz w:val="23"/>
          <w:szCs w:val="23"/>
        </w:rPr>
        <w:t>проведение торжественных церемоний посвящения</w:t>
      </w:r>
      <w:r w:rsidRPr="006961FE">
        <w:rPr>
          <w:sz w:val="23"/>
          <w:szCs w:val="23"/>
        </w:rPr>
        <w:t xml:space="preserve"> в профессию, в том числе с участием ветеранов войны и труда (</w:t>
      </w:r>
      <w:r w:rsidRPr="006961FE">
        <w:rPr>
          <w:i/>
          <w:sz w:val="23"/>
          <w:szCs w:val="23"/>
        </w:rPr>
        <w:t>УЗ «</w:t>
      </w:r>
      <w:r w:rsidRPr="006961FE">
        <w:rPr>
          <w:b/>
          <w:i/>
          <w:sz w:val="23"/>
          <w:szCs w:val="23"/>
        </w:rPr>
        <w:t>Брагинская</w:t>
      </w:r>
      <w:r w:rsidRPr="006961FE">
        <w:rPr>
          <w:i/>
          <w:sz w:val="23"/>
          <w:szCs w:val="23"/>
        </w:rPr>
        <w:t xml:space="preserve"> центральная районная больница»; ОАО «БМЗ», </w:t>
      </w:r>
      <w:proofErr w:type="spellStart"/>
      <w:r w:rsidRPr="006961FE">
        <w:rPr>
          <w:b/>
          <w:i/>
          <w:sz w:val="23"/>
          <w:szCs w:val="23"/>
        </w:rPr>
        <w:t>Жлобинский</w:t>
      </w:r>
      <w:proofErr w:type="spellEnd"/>
      <w:r w:rsidRPr="006961FE">
        <w:rPr>
          <w:i/>
          <w:sz w:val="23"/>
          <w:szCs w:val="23"/>
        </w:rPr>
        <w:t xml:space="preserve"> район, Гомельское производственное лесохозяйственное объединение и др.</w:t>
      </w:r>
      <w:r w:rsidRPr="006961FE">
        <w:rPr>
          <w:sz w:val="23"/>
          <w:szCs w:val="23"/>
        </w:rPr>
        <w:t xml:space="preserve">). 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Обеспечить </w:t>
      </w:r>
      <w:r w:rsidRPr="006961FE">
        <w:rPr>
          <w:b/>
          <w:sz w:val="23"/>
          <w:szCs w:val="23"/>
          <w:lang w:eastAsia="en-US"/>
        </w:rPr>
        <w:t xml:space="preserve">преемственность профессионального опыта, корпоративных ценностей, традиций трудового коллектива  и региона в целом </w:t>
      </w:r>
      <w:r w:rsidRPr="006961FE">
        <w:rPr>
          <w:b/>
          <w:i/>
          <w:sz w:val="23"/>
          <w:szCs w:val="23"/>
          <w:lang w:eastAsia="en-US"/>
        </w:rPr>
        <w:t xml:space="preserve"> </w:t>
      </w:r>
      <w:r w:rsidRPr="006961FE">
        <w:rPr>
          <w:b/>
          <w:sz w:val="23"/>
          <w:szCs w:val="23"/>
          <w:lang w:eastAsia="en-US"/>
        </w:rPr>
        <w:t>позволяет</w:t>
      </w:r>
      <w:r w:rsidRPr="006961FE">
        <w:rPr>
          <w:sz w:val="23"/>
          <w:szCs w:val="23"/>
          <w:lang w:eastAsia="en-US"/>
        </w:rPr>
        <w:t xml:space="preserve"> </w:t>
      </w:r>
      <w:r w:rsidRPr="006961FE">
        <w:rPr>
          <w:b/>
          <w:sz w:val="23"/>
          <w:szCs w:val="23"/>
          <w:lang w:eastAsia="en-US"/>
        </w:rPr>
        <w:t>институт наставничества</w:t>
      </w:r>
      <w:r w:rsidRPr="006961FE">
        <w:rPr>
          <w:sz w:val="23"/>
          <w:szCs w:val="23"/>
          <w:lang w:eastAsia="en-US"/>
        </w:rPr>
        <w:t xml:space="preserve">, который удалось сохранить в области. В некоторых коллективах этот опыт используется по-своему. Например, </w:t>
      </w:r>
      <w:proofErr w:type="gramStart"/>
      <w:r w:rsidRPr="006961FE">
        <w:rPr>
          <w:sz w:val="23"/>
          <w:szCs w:val="23"/>
          <w:lang w:eastAsia="en-US"/>
        </w:rPr>
        <w:t>в</w:t>
      </w:r>
      <w:proofErr w:type="gramEnd"/>
      <w:r w:rsidRPr="006961FE">
        <w:rPr>
          <w:sz w:val="23"/>
          <w:szCs w:val="23"/>
          <w:lang w:eastAsia="en-US"/>
        </w:rPr>
        <w:t xml:space="preserve"> </w:t>
      </w:r>
      <w:proofErr w:type="gramStart"/>
      <w:r w:rsidRPr="006961FE">
        <w:rPr>
          <w:b/>
          <w:sz w:val="23"/>
          <w:szCs w:val="23"/>
          <w:lang w:eastAsia="en-US"/>
        </w:rPr>
        <w:t>УЗ</w:t>
      </w:r>
      <w:proofErr w:type="gramEnd"/>
      <w:r w:rsidRPr="006961FE">
        <w:rPr>
          <w:b/>
          <w:sz w:val="23"/>
          <w:szCs w:val="23"/>
          <w:lang w:eastAsia="en-US"/>
        </w:rPr>
        <w:t xml:space="preserve"> «Светлогорская ЦРБ»</w:t>
      </w:r>
      <w:r w:rsidRPr="006961FE">
        <w:rPr>
          <w:sz w:val="23"/>
          <w:szCs w:val="23"/>
          <w:lang w:eastAsia="en-US"/>
        </w:rPr>
        <w:t xml:space="preserve"> действует методика «Равный-равному», где помимо опытного наставника, за молодым специалистом закрепляется его сверстник – в недавнем прошлом тоже молодой специалист; в </w:t>
      </w:r>
      <w:r w:rsidRPr="006961FE">
        <w:rPr>
          <w:b/>
          <w:sz w:val="23"/>
          <w:szCs w:val="23"/>
          <w:lang w:eastAsia="en-US"/>
        </w:rPr>
        <w:t>ОАО «Светлогорский ЦКК»</w:t>
      </w:r>
      <w:r w:rsidRPr="006961FE">
        <w:rPr>
          <w:sz w:val="23"/>
          <w:szCs w:val="23"/>
          <w:lang w:eastAsia="en-US"/>
        </w:rPr>
        <w:t xml:space="preserve"> молодые специалисты закрепляются за членами трудовых династий предприятия. 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Также практикуется проведение </w:t>
      </w:r>
      <w:r w:rsidRPr="006961FE">
        <w:rPr>
          <w:b/>
          <w:sz w:val="23"/>
          <w:szCs w:val="23"/>
          <w:lang w:eastAsia="en-US"/>
        </w:rPr>
        <w:t>стажировок</w:t>
      </w:r>
      <w:r w:rsidRPr="006961FE">
        <w:rPr>
          <w:sz w:val="23"/>
          <w:szCs w:val="23"/>
          <w:lang w:eastAsia="en-US"/>
        </w:rPr>
        <w:t xml:space="preserve"> молодых специалистов. Так, в ОАО «Октябрьский завод сухого обезжиренного молока» молодые специалисты проходят стажировку согласно «Положению о стажировке молодых специалистов </w:t>
      </w:r>
      <w:r w:rsidRPr="006961FE">
        <w:rPr>
          <w:b/>
          <w:sz w:val="23"/>
          <w:szCs w:val="23"/>
          <w:lang w:eastAsia="en-US"/>
        </w:rPr>
        <w:t>ОАО «Октябрьский завод сухого обезжиренного молока»</w:t>
      </w:r>
      <w:r w:rsidRPr="006961FE">
        <w:rPr>
          <w:sz w:val="23"/>
          <w:szCs w:val="23"/>
          <w:lang w:eastAsia="en-US"/>
        </w:rPr>
        <w:t>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</w:rPr>
      </w:pPr>
      <w:r w:rsidRPr="006961FE">
        <w:rPr>
          <w:sz w:val="23"/>
          <w:szCs w:val="23"/>
        </w:rPr>
        <w:t xml:space="preserve">Ежегодно проводится анкетирование молодых специалистов с целью изучения степени их информированности о своих правах и обязанностях, удовлетворённости  условиями труда и быта и др. В 2017 году анкетированием было охвачено 3835 молодых специалистов. 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</w:rPr>
      </w:pPr>
      <w:r w:rsidRPr="006961FE">
        <w:rPr>
          <w:sz w:val="23"/>
          <w:szCs w:val="23"/>
        </w:rPr>
        <w:t xml:space="preserve">Так, только 29% опрошенных указали, что были полностью готовы к трудовой деятельности, 37% пришлось пройти дополнительное обучение, 25%  не хватило  профессиональных знаний и навыков. 85% отметили, что их материальное положение в последнее время улучшилось. Все респонденты ознакомлены с коллективным договором и осведомлены о тех или иных мерах поддержки молодых специалистов. Около половины (51%) указали, что за ними закреплён наставник. Большинство (59%) готовы  внести свой вклад в развитие организации сразу или со временем (23%). В свободное от работы время 73% </w:t>
      </w:r>
      <w:proofErr w:type="gramStart"/>
      <w:r w:rsidRPr="006961FE">
        <w:rPr>
          <w:sz w:val="23"/>
          <w:szCs w:val="23"/>
        </w:rPr>
        <w:t>опрошенных</w:t>
      </w:r>
      <w:proofErr w:type="gramEnd"/>
      <w:r w:rsidRPr="006961FE">
        <w:rPr>
          <w:sz w:val="23"/>
          <w:szCs w:val="23"/>
        </w:rPr>
        <w:t xml:space="preserve"> хотели бы заниматься спортом, 35% </w:t>
      </w:r>
      <w:r w:rsidRPr="006961FE">
        <w:rPr>
          <w:sz w:val="23"/>
          <w:szCs w:val="23"/>
          <w:lang w:eastAsia="en-US"/>
        </w:rPr>
        <w:t>–</w:t>
      </w:r>
      <w:r w:rsidRPr="006961FE">
        <w:rPr>
          <w:sz w:val="23"/>
          <w:szCs w:val="23"/>
        </w:rPr>
        <w:t xml:space="preserve"> художественной самодеятельностью.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</w:rPr>
      </w:pPr>
      <w:r w:rsidRPr="006961FE">
        <w:rPr>
          <w:sz w:val="23"/>
          <w:szCs w:val="23"/>
        </w:rPr>
        <w:t>Результаты анкетирования доведены до руководства районов, а также предприятий и организаций, где работают молодые специалисты.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Комплекс предпринимаемых мер способствовал повышению уровня </w:t>
      </w:r>
      <w:proofErr w:type="spellStart"/>
      <w:r w:rsidRPr="006961FE">
        <w:rPr>
          <w:sz w:val="23"/>
          <w:szCs w:val="23"/>
          <w:lang w:eastAsia="en-US"/>
        </w:rPr>
        <w:t>закрепляемости</w:t>
      </w:r>
      <w:proofErr w:type="spellEnd"/>
      <w:r w:rsidRPr="006961FE">
        <w:rPr>
          <w:sz w:val="23"/>
          <w:szCs w:val="23"/>
          <w:lang w:eastAsia="en-US"/>
        </w:rPr>
        <w:t xml:space="preserve"> на местах.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Так, в 2017 году </w:t>
      </w:r>
      <w:proofErr w:type="spellStart"/>
      <w:r w:rsidRPr="006961FE">
        <w:rPr>
          <w:sz w:val="23"/>
          <w:szCs w:val="23"/>
          <w:lang w:eastAsia="en-US"/>
        </w:rPr>
        <w:t>среднеобластной</w:t>
      </w:r>
      <w:proofErr w:type="spellEnd"/>
      <w:r w:rsidRPr="006961FE">
        <w:rPr>
          <w:sz w:val="23"/>
          <w:szCs w:val="23"/>
          <w:lang w:eastAsia="en-US"/>
        </w:rPr>
        <w:t xml:space="preserve"> показатель </w:t>
      </w:r>
      <w:proofErr w:type="spellStart"/>
      <w:r w:rsidRPr="006961FE">
        <w:rPr>
          <w:sz w:val="23"/>
          <w:szCs w:val="23"/>
          <w:lang w:eastAsia="en-US"/>
        </w:rPr>
        <w:t>закрепляемости</w:t>
      </w:r>
      <w:proofErr w:type="spellEnd"/>
      <w:r w:rsidRPr="006961FE">
        <w:rPr>
          <w:sz w:val="23"/>
          <w:szCs w:val="23"/>
          <w:lang w:eastAsia="en-US"/>
        </w:rPr>
        <w:t xml:space="preserve"> составил – 70,1% (2016г. – 69,2%, 2015г. – 68,8%, 2014г. – 63,5%). Наилучшего результата удалось добиться в </w:t>
      </w:r>
      <w:proofErr w:type="spellStart"/>
      <w:r w:rsidRPr="006961FE">
        <w:rPr>
          <w:sz w:val="23"/>
          <w:szCs w:val="23"/>
          <w:lang w:eastAsia="en-US"/>
        </w:rPr>
        <w:t>г</w:t>
      </w:r>
      <w:proofErr w:type="gramStart"/>
      <w:r w:rsidRPr="006961FE">
        <w:rPr>
          <w:b/>
          <w:sz w:val="23"/>
          <w:szCs w:val="23"/>
          <w:lang w:eastAsia="en-US"/>
        </w:rPr>
        <w:t>.Г</w:t>
      </w:r>
      <w:proofErr w:type="gramEnd"/>
      <w:r w:rsidRPr="006961FE">
        <w:rPr>
          <w:b/>
          <w:sz w:val="23"/>
          <w:szCs w:val="23"/>
          <w:lang w:eastAsia="en-US"/>
        </w:rPr>
        <w:t>омель</w:t>
      </w:r>
      <w:proofErr w:type="spellEnd"/>
      <w:r w:rsidRPr="006961FE">
        <w:rPr>
          <w:b/>
          <w:sz w:val="23"/>
          <w:szCs w:val="23"/>
          <w:lang w:eastAsia="en-US"/>
        </w:rPr>
        <w:t xml:space="preserve">, Рогачевском </w:t>
      </w:r>
      <w:r w:rsidRPr="006961FE">
        <w:rPr>
          <w:sz w:val="23"/>
          <w:szCs w:val="23"/>
          <w:lang w:eastAsia="en-US"/>
        </w:rPr>
        <w:t>(87,7%)</w:t>
      </w:r>
      <w:r w:rsidRPr="006961FE">
        <w:rPr>
          <w:b/>
          <w:sz w:val="23"/>
          <w:szCs w:val="23"/>
          <w:lang w:eastAsia="en-US"/>
        </w:rPr>
        <w:t xml:space="preserve">, </w:t>
      </w:r>
      <w:proofErr w:type="spellStart"/>
      <w:r w:rsidRPr="006961FE">
        <w:rPr>
          <w:b/>
          <w:sz w:val="23"/>
          <w:szCs w:val="23"/>
          <w:lang w:eastAsia="en-US"/>
        </w:rPr>
        <w:t>Речицком</w:t>
      </w:r>
      <w:proofErr w:type="spellEnd"/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>(86,2%)</w:t>
      </w:r>
      <w:r w:rsidRPr="006961FE">
        <w:rPr>
          <w:b/>
          <w:sz w:val="23"/>
          <w:szCs w:val="23"/>
          <w:lang w:eastAsia="en-US"/>
        </w:rPr>
        <w:t xml:space="preserve">, Чечерском </w:t>
      </w:r>
      <w:r w:rsidRPr="006961FE">
        <w:rPr>
          <w:sz w:val="23"/>
          <w:szCs w:val="23"/>
          <w:lang w:eastAsia="en-US"/>
        </w:rPr>
        <w:t xml:space="preserve">(85,5%), </w:t>
      </w:r>
      <w:r w:rsidRPr="006961FE">
        <w:rPr>
          <w:b/>
          <w:sz w:val="23"/>
          <w:szCs w:val="23"/>
          <w:lang w:eastAsia="en-US"/>
        </w:rPr>
        <w:t xml:space="preserve">Брагинском </w:t>
      </w:r>
      <w:r w:rsidRPr="006961FE">
        <w:rPr>
          <w:sz w:val="23"/>
          <w:szCs w:val="23"/>
          <w:lang w:eastAsia="en-US"/>
        </w:rPr>
        <w:t>(84,6%),</w:t>
      </w:r>
      <w:r w:rsidRPr="006961FE">
        <w:rPr>
          <w:b/>
          <w:sz w:val="23"/>
          <w:szCs w:val="23"/>
          <w:lang w:eastAsia="en-US"/>
        </w:rPr>
        <w:t xml:space="preserve"> </w:t>
      </w:r>
      <w:proofErr w:type="spellStart"/>
      <w:r w:rsidRPr="006961FE">
        <w:rPr>
          <w:b/>
          <w:sz w:val="23"/>
          <w:szCs w:val="23"/>
          <w:lang w:eastAsia="en-US"/>
        </w:rPr>
        <w:t>Калинковичском</w:t>
      </w:r>
      <w:proofErr w:type="spellEnd"/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>(79,3%)</w:t>
      </w:r>
      <w:r w:rsidRPr="006961FE">
        <w:rPr>
          <w:b/>
          <w:sz w:val="23"/>
          <w:szCs w:val="23"/>
          <w:lang w:eastAsia="en-US"/>
        </w:rPr>
        <w:t xml:space="preserve">, </w:t>
      </w:r>
      <w:proofErr w:type="spellStart"/>
      <w:r w:rsidRPr="006961FE">
        <w:rPr>
          <w:b/>
          <w:sz w:val="23"/>
          <w:szCs w:val="23"/>
          <w:lang w:eastAsia="en-US"/>
        </w:rPr>
        <w:t>Хойникском</w:t>
      </w:r>
      <w:proofErr w:type="spellEnd"/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>(79%)</w:t>
      </w:r>
      <w:r w:rsidRPr="006961FE">
        <w:rPr>
          <w:b/>
          <w:sz w:val="23"/>
          <w:szCs w:val="23"/>
          <w:lang w:eastAsia="en-US"/>
        </w:rPr>
        <w:t xml:space="preserve">, </w:t>
      </w:r>
      <w:proofErr w:type="spellStart"/>
      <w:r w:rsidRPr="006961FE">
        <w:rPr>
          <w:b/>
          <w:sz w:val="23"/>
          <w:szCs w:val="23"/>
          <w:lang w:eastAsia="en-US"/>
        </w:rPr>
        <w:t>Ветковском</w:t>
      </w:r>
      <w:proofErr w:type="spellEnd"/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>(78,1%)</w:t>
      </w:r>
      <w:r w:rsidRPr="006961FE">
        <w:rPr>
          <w:b/>
          <w:sz w:val="23"/>
          <w:szCs w:val="23"/>
          <w:lang w:eastAsia="en-US"/>
        </w:rPr>
        <w:t xml:space="preserve">, </w:t>
      </w:r>
      <w:proofErr w:type="spellStart"/>
      <w:r w:rsidRPr="006961FE">
        <w:rPr>
          <w:b/>
          <w:sz w:val="23"/>
          <w:szCs w:val="23"/>
          <w:lang w:eastAsia="en-US"/>
        </w:rPr>
        <w:t>Мозырском</w:t>
      </w:r>
      <w:proofErr w:type="spellEnd"/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>(75,7%)</w:t>
      </w:r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 xml:space="preserve">районах.  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Важное место в реализации молодежной политики отведено организации занятости молодежи </w:t>
      </w:r>
      <w:proofErr w:type="spellStart"/>
      <w:r w:rsidRPr="006961FE">
        <w:rPr>
          <w:sz w:val="23"/>
          <w:szCs w:val="23"/>
          <w:lang w:eastAsia="en-US"/>
        </w:rPr>
        <w:t>Гомельщины</w:t>
      </w:r>
      <w:proofErr w:type="spellEnd"/>
      <w:r w:rsidRPr="006961FE">
        <w:rPr>
          <w:sz w:val="23"/>
          <w:szCs w:val="23"/>
          <w:lang w:eastAsia="en-US"/>
        </w:rPr>
        <w:t xml:space="preserve"> в свободное от учебы (основной работы) время. С заработной платой</w:t>
      </w:r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 xml:space="preserve">за </w:t>
      </w:r>
      <w:proofErr w:type="gramStart"/>
      <w:r w:rsidRPr="006961FE">
        <w:rPr>
          <w:sz w:val="23"/>
          <w:szCs w:val="23"/>
          <w:lang w:eastAsia="en-US"/>
        </w:rPr>
        <w:t>последние</w:t>
      </w:r>
      <w:proofErr w:type="gramEnd"/>
      <w:r w:rsidRPr="006961FE">
        <w:rPr>
          <w:sz w:val="23"/>
          <w:szCs w:val="23"/>
          <w:lang w:eastAsia="en-US"/>
        </w:rPr>
        <w:t xml:space="preserve">  4 года в составе студенческих отрядов и индивидуально трудоустроено более 48 тыс. чел.</w:t>
      </w:r>
    </w:p>
    <w:p w:rsidR="006961FE" w:rsidRPr="006961FE" w:rsidRDefault="006961FE" w:rsidP="006961FE">
      <w:pPr>
        <w:jc w:val="both"/>
        <w:rPr>
          <w:color w:val="000000"/>
          <w:sz w:val="23"/>
          <w:szCs w:val="23"/>
          <w:shd w:val="clear" w:color="auto" w:fill="FFFFFF"/>
        </w:rPr>
      </w:pPr>
    </w:p>
    <w:p w:rsidR="006961FE" w:rsidRPr="006961FE" w:rsidRDefault="006961FE" w:rsidP="006961FE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6961FE">
        <w:rPr>
          <w:b/>
          <w:color w:val="000000"/>
          <w:sz w:val="23"/>
          <w:szCs w:val="23"/>
          <w:shd w:val="clear" w:color="auto" w:fill="FFFFFF"/>
        </w:rPr>
        <w:t>Белорусская молодежь в структуре гражданского общества.</w:t>
      </w:r>
    </w:p>
    <w:p w:rsidR="006961FE" w:rsidRPr="006961FE" w:rsidRDefault="006961FE" w:rsidP="006961FE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lastRenderedPageBreak/>
        <w:t xml:space="preserve">Важным направлением государственной молодежной политики на республиканском и региональном уровнях является развитие социальной активности молодежи, гражданского самосознания через ее участие в </w:t>
      </w:r>
      <w:r w:rsidRPr="006961FE">
        <w:rPr>
          <w:b/>
          <w:color w:val="000000"/>
          <w:sz w:val="23"/>
          <w:szCs w:val="23"/>
          <w:shd w:val="clear" w:color="auto" w:fill="FFFFFF"/>
        </w:rPr>
        <w:t>деятельности молодежных и детских общественных объединений</w:t>
      </w:r>
      <w:r w:rsidRPr="006961FE">
        <w:rPr>
          <w:color w:val="000000"/>
          <w:sz w:val="23"/>
          <w:szCs w:val="23"/>
          <w:shd w:val="clear" w:color="auto" w:fill="FFFFFF"/>
        </w:rPr>
        <w:t>.</w:t>
      </w:r>
    </w:p>
    <w:p w:rsidR="006961FE" w:rsidRPr="006961FE" w:rsidRDefault="006961FE" w:rsidP="006961FE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 xml:space="preserve">По состоянию на 1 января </w:t>
      </w:r>
      <w:smartTag w:uri="urn:schemas-microsoft-com:office:smarttags" w:element="metricconverter">
        <w:smartTagPr>
          <w:attr w:name="ProductID" w:val="2018 г"/>
        </w:smartTagPr>
        <w:r w:rsidRPr="006961FE">
          <w:rPr>
            <w:color w:val="000000"/>
            <w:sz w:val="23"/>
            <w:szCs w:val="23"/>
            <w:shd w:val="clear" w:color="auto" w:fill="FFFFFF"/>
          </w:rPr>
          <w:t>2018 г</w:t>
        </w:r>
      </w:smartTag>
      <w:r w:rsidRPr="006961FE">
        <w:rPr>
          <w:color w:val="000000"/>
          <w:sz w:val="23"/>
          <w:szCs w:val="23"/>
          <w:shd w:val="clear" w:color="auto" w:fill="FFFFFF"/>
        </w:rPr>
        <w:t xml:space="preserve">. в регионе зарегистрировано 20 молодежных общественных объединений, в том числе 1 </w:t>
      </w:r>
      <w:proofErr w:type="gramStart"/>
      <w:r w:rsidRPr="006961FE">
        <w:rPr>
          <w:color w:val="000000"/>
          <w:sz w:val="23"/>
          <w:szCs w:val="23"/>
          <w:shd w:val="clear" w:color="auto" w:fill="FFFFFF"/>
        </w:rPr>
        <w:t>детское</w:t>
      </w:r>
      <w:proofErr w:type="gramEnd"/>
      <w:r w:rsidRPr="006961FE">
        <w:rPr>
          <w:color w:val="000000"/>
          <w:sz w:val="23"/>
          <w:szCs w:val="23"/>
          <w:shd w:val="clear" w:color="auto" w:fill="FFFFFF"/>
        </w:rPr>
        <w:t xml:space="preserve">. </w:t>
      </w:r>
    </w:p>
    <w:p w:rsidR="006961FE" w:rsidRPr="006961FE" w:rsidRDefault="006961FE" w:rsidP="006961FE">
      <w:pPr>
        <w:ind w:firstLine="709"/>
        <w:jc w:val="both"/>
        <w:textAlignment w:val="top"/>
        <w:rPr>
          <w:sz w:val="23"/>
          <w:szCs w:val="23"/>
          <w:lang w:eastAsia="en-US"/>
        </w:rPr>
      </w:pPr>
      <w:r w:rsidRPr="006961FE">
        <w:rPr>
          <w:color w:val="000000"/>
          <w:sz w:val="23"/>
          <w:szCs w:val="23"/>
        </w:rPr>
        <w:t xml:space="preserve">Самой массовой молодежной организацией является ОО «БРСМ», объединяющее </w:t>
      </w:r>
      <w:r w:rsidRPr="006961FE">
        <w:rPr>
          <w:sz w:val="23"/>
          <w:szCs w:val="23"/>
          <w:lang w:eastAsia="en-US"/>
        </w:rPr>
        <w:t>53142</w:t>
      </w:r>
      <w:r w:rsidRPr="006961FE">
        <w:rPr>
          <w:color w:val="000000"/>
          <w:sz w:val="23"/>
          <w:szCs w:val="23"/>
        </w:rPr>
        <w:t xml:space="preserve"> жителя Гомельской области, в </w:t>
      </w:r>
      <w:r w:rsidRPr="006961FE">
        <w:rPr>
          <w:sz w:val="23"/>
          <w:szCs w:val="23"/>
          <w:lang w:eastAsia="en-US"/>
        </w:rPr>
        <w:t>Гомельском областном объединении профсоюзов состоит 112 508 членов из числа работающей молодежи в возрасте до 31 года.</w:t>
      </w:r>
    </w:p>
    <w:p w:rsidR="006961FE" w:rsidRPr="006961FE" w:rsidRDefault="006961FE" w:rsidP="006961FE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 xml:space="preserve">Общественные объединения ведут работу по различным направлениям и объединяют представителей разных социальных групп молодежи, а также помогают молодежи приобрести лидерские качества и умение работать в коллективе. </w:t>
      </w:r>
    </w:p>
    <w:p w:rsidR="006961FE" w:rsidRPr="006961FE" w:rsidRDefault="006961FE" w:rsidP="006961FE">
      <w:pPr>
        <w:ind w:firstLine="53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</w:rPr>
        <w:t xml:space="preserve">Ряд общественных объединений в последние годы создали  собственные молодёжные </w:t>
      </w:r>
      <w:proofErr w:type="spellStart"/>
      <w:r w:rsidRPr="006961FE">
        <w:rPr>
          <w:sz w:val="23"/>
          <w:szCs w:val="23"/>
        </w:rPr>
        <w:t>оргструктуры</w:t>
      </w:r>
      <w:proofErr w:type="spellEnd"/>
      <w:r w:rsidRPr="006961FE">
        <w:rPr>
          <w:sz w:val="23"/>
          <w:szCs w:val="23"/>
        </w:rPr>
        <w:t>.</w:t>
      </w:r>
      <w:r w:rsidRPr="006961FE">
        <w:rPr>
          <w:sz w:val="23"/>
          <w:szCs w:val="23"/>
          <w:lang w:eastAsia="en-US"/>
        </w:rPr>
        <w:t xml:space="preserve"> </w:t>
      </w:r>
      <w:proofErr w:type="gramStart"/>
      <w:r w:rsidRPr="006961FE">
        <w:rPr>
          <w:sz w:val="23"/>
          <w:szCs w:val="23"/>
          <w:lang w:eastAsia="en-US"/>
        </w:rPr>
        <w:t xml:space="preserve">Например, в республиканском общественном объединении </w:t>
      </w:r>
      <w:r w:rsidRPr="006961FE">
        <w:rPr>
          <w:b/>
          <w:sz w:val="23"/>
          <w:szCs w:val="23"/>
          <w:lang w:eastAsia="en-US"/>
        </w:rPr>
        <w:t>«Белая Русь»</w:t>
      </w:r>
      <w:r w:rsidRPr="006961FE">
        <w:rPr>
          <w:sz w:val="23"/>
          <w:szCs w:val="23"/>
          <w:lang w:eastAsia="en-US"/>
        </w:rPr>
        <w:t xml:space="preserve"> создана и успешно функционирует </w:t>
      </w:r>
      <w:r w:rsidRPr="006961FE">
        <w:rPr>
          <w:b/>
          <w:bCs/>
          <w:sz w:val="23"/>
          <w:szCs w:val="23"/>
          <w:lang w:eastAsia="en-US"/>
        </w:rPr>
        <w:t>Молодежная аналитическая группа</w:t>
      </w:r>
      <w:r w:rsidRPr="006961FE">
        <w:rPr>
          <w:sz w:val="23"/>
          <w:szCs w:val="23"/>
          <w:lang w:eastAsia="en-US"/>
        </w:rPr>
        <w:t>, в состав которой входят молодые специалисты в различных областях: историки, политики, социологи, экономисты, журналисты, ученые, предприниматели.</w:t>
      </w:r>
      <w:proofErr w:type="gramEnd"/>
      <w:r w:rsidRPr="006961FE">
        <w:rPr>
          <w:sz w:val="23"/>
          <w:szCs w:val="23"/>
          <w:lang w:eastAsia="en-US"/>
        </w:rPr>
        <w:t xml:space="preserve"> Основная цель работы данной группы заключается в выработке, в результате диалога, определенных стратегий развития и решение проблемных вопросов общественной, политической, экономической и социальной сферы жизни белорусского общества.</w:t>
      </w:r>
    </w:p>
    <w:p w:rsidR="006961FE" w:rsidRPr="006961FE" w:rsidRDefault="006961FE" w:rsidP="006961FE">
      <w:pPr>
        <w:ind w:firstLine="53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Так, например 4 мая 2018 года в «Белорусском государственном университете транспорта» состоялась встреча молодежного актива Гомельской области с руководством РОО «Белая Русь» по теме: «Роль молодежи в деятельности Республиканского общественного объединения «Белая Русь».</w:t>
      </w:r>
    </w:p>
    <w:p w:rsidR="006961FE" w:rsidRPr="006961FE" w:rsidRDefault="006961FE" w:rsidP="006961FE">
      <w:pPr>
        <w:ind w:firstLine="539"/>
        <w:jc w:val="both"/>
        <w:rPr>
          <w:sz w:val="23"/>
          <w:szCs w:val="23"/>
          <w:lang w:eastAsia="en-US"/>
        </w:rPr>
      </w:pPr>
      <w:r w:rsidRPr="006961FE">
        <w:rPr>
          <w:b/>
          <w:sz w:val="23"/>
          <w:szCs w:val="23"/>
          <w:lang w:eastAsia="en-US"/>
        </w:rPr>
        <w:t>Молодёжный совет</w:t>
      </w:r>
      <w:r w:rsidRPr="006961FE">
        <w:rPr>
          <w:sz w:val="23"/>
          <w:szCs w:val="23"/>
          <w:lang w:eastAsia="en-US"/>
        </w:rPr>
        <w:t xml:space="preserve"> создан и действует при </w:t>
      </w:r>
      <w:r w:rsidRPr="006961FE">
        <w:rPr>
          <w:b/>
          <w:sz w:val="23"/>
          <w:szCs w:val="23"/>
          <w:lang w:eastAsia="en-US"/>
        </w:rPr>
        <w:t>Гомельском областном объединении профсоюзов</w:t>
      </w:r>
      <w:r w:rsidRPr="006961FE">
        <w:rPr>
          <w:sz w:val="23"/>
          <w:szCs w:val="23"/>
          <w:lang w:eastAsia="en-US"/>
        </w:rPr>
        <w:t>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</w:rPr>
        <w:t xml:space="preserve">Определённую работу по  созданию условий для самореализации молодёжи поводят различные молодёжные формирования, например Молодёжные советы при </w:t>
      </w:r>
      <w:proofErr w:type="spellStart"/>
      <w:r w:rsidRPr="006961FE">
        <w:rPr>
          <w:sz w:val="23"/>
          <w:szCs w:val="23"/>
        </w:rPr>
        <w:t>горрайисполкомах</w:t>
      </w:r>
      <w:proofErr w:type="spellEnd"/>
      <w:r w:rsidRPr="006961FE">
        <w:rPr>
          <w:sz w:val="23"/>
          <w:szCs w:val="23"/>
        </w:rPr>
        <w:t xml:space="preserve"> (</w:t>
      </w:r>
      <w:proofErr w:type="spellStart"/>
      <w:r w:rsidRPr="006961FE">
        <w:rPr>
          <w:sz w:val="23"/>
          <w:szCs w:val="23"/>
        </w:rPr>
        <w:t>г</w:t>
      </w:r>
      <w:proofErr w:type="gramStart"/>
      <w:r w:rsidRPr="006961FE">
        <w:rPr>
          <w:sz w:val="23"/>
          <w:szCs w:val="23"/>
        </w:rPr>
        <w:t>.</w:t>
      </w:r>
      <w:r w:rsidRPr="006961FE">
        <w:rPr>
          <w:b/>
          <w:sz w:val="23"/>
          <w:szCs w:val="23"/>
        </w:rPr>
        <w:t>Г</w:t>
      </w:r>
      <w:proofErr w:type="gramEnd"/>
      <w:r w:rsidRPr="006961FE">
        <w:rPr>
          <w:b/>
          <w:sz w:val="23"/>
          <w:szCs w:val="23"/>
        </w:rPr>
        <w:t>омель</w:t>
      </w:r>
      <w:proofErr w:type="spellEnd"/>
      <w:r w:rsidRPr="006961FE">
        <w:rPr>
          <w:b/>
          <w:sz w:val="23"/>
          <w:szCs w:val="23"/>
        </w:rPr>
        <w:t xml:space="preserve">, Брагинский, </w:t>
      </w:r>
      <w:proofErr w:type="spellStart"/>
      <w:r w:rsidRPr="006961FE">
        <w:rPr>
          <w:b/>
          <w:sz w:val="23"/>
          <w:szCs w:val="23"/>
        </w:rPr>
        <w:t>Ельски</w:t>
      </w:r>
      <w:r w:rsidRPr="006961FE">
        <w:rPr>
          <w:sz w:val="23"/>
          <w:szCs w:val="23"/>
        </w:rPr>
        <w:t>й</w:t>
      </w:r>
      <w:proofErr w:type="spellEnd"/>
      <w:r w:rsidRPr="006961FE">
        <w:rPr>
          <w:sz w:val="23"/>
          <w:szCs w:val="23"/>
        </w:rPr>
        <w:t xml:space="preserve"> район и др.), общественные (координационные) советы</w:t>
      </w:r>
      <w:r w:rsidRPr="006961FE">
        <w:rPr>
          <w:sz w:val="23"/>
          <w:szCs w:val="23"/>
          <w:lang w:eastAsia="en-US"/>
        </w:rPr>
        <w:t xml:space="preserve"> по делам молодежи при </w:t>
      </w:r>
      <w:proofErr w:type="spellStart"/>
      <w:r w:rsidRPr="006961FE">
        <w:rPr>
          <w:sz w:val="23"/>
          <w:szCs w:val="23"/>
          <w:lang w:eastAsia="en-US"/>
        </w:rPr>
        <w:t>сельисполкомах</w:t>
      </w:r>
      <w:proofErr w:type="spellEnd"/>
      <w:r w:rsidRPr="006961FE">
        <w:rPr>
          <w:sz w:val="23"/>
          <w:szCs w:val="23"/>
          <w:lang w:eastAsia="en-US"/>
        </w:rPr>
        <w:t xml:space="preserve"> (</w:t>
      </w:r>
      <w:r w:rsidRPr="006961FE">
        <w:rPr>
          <w:b/>
          <w:sz w:val="23"/>
          <w:szCs w:val="23"/>
        </w:rPr>
        <w:t xml:space="preserve">Гомельский, Октябрьский, </w:t>
      </w:r>
      <w:proofErr w:type="spellStart"/>
      <w:r w:rsidRPr="006961FE">
        <w:rPr>
          <w:b/>
          <w:sz w:val="23"/>
          <w:szCs w:val="23"/>
        </w:rPr>
        <w:t>Рогачёвский</w:t>
      </w:r>
      <w:proofErr w:type="spellEnd"/>
      <w:r w:rsidRPr="006961FE">
        <w:rPr>
          <w:sz w:val="23"/>
          <w:szCs w:val="23"/>
        </w:rPr>
        <w:t xml:space="preserve"> район),  </w:t>
      </w:r>
      <w:r w:rsidRPr="006961FE">
        <w:rPr>
          <w:sz w:val="23"/>
          <w:szCs w:val="23"/>
          <w:shd w:val="clear" w:color="auto" w:fill="FFFFFF"/>
          <w:lang w:eastAsia="en-US"/>
        </w:rPr>
        <w:t>Советы молодых специалистов (</w:t>
      </w:r>
      <w:proofErr w:type="spellStart"/>
      <w:r w:rsidRPr="006961FE">
        <w:rPr>
          <w:b/>
          <w:sz w:val="23"/>
          <w:szCs w:val="23"/>
          <w:shd w:val="clear" w:color="auto" w:fill="FFFFFF"/>
          <w:lang w:eastAsia="en-US"/>
        </w:rPr>
        <w:t>Рогачёвский</w:t>
      </w:r>
      <w:proofErr w:type="spellEnd"/>
      <w:r w:rsidRPr="006961FE">
        <w:rPr>
          <w:sz w:val="23"/>
          <w:szCs w:val="23"/>
          <w:shd w:val="clear" w:color="auto" w:fill="FFFFFF"/>
          <w:lang w:eastAsia="en-US"/>
        </w:rPr>
        <w:t xml:space="preserve"> район; </w:t>
      </w:r>
      <w:r w:rsidRPr="006961FE">
        <w:rPr>
          <w:b/>
          <w:sz w:val="23"/>
          <w:szCs w:val="23"/>
          <w:shd w:val="clear" w:color="auto" w:fill="FFFFFF"/>
          <w:lang w:eastAsia="en-US"/>
        </w:rPr>
        <w:t>ОАО «БМЗ</w:t>
      </w:r>
      <w:r w:rsidRPr="006961FE">
        <w:rPr>
          <w:sz w:val="23"/>
          <w:szCs w:val="23"/>
          <w:shd w:val="clear" w:color="auto" w:fill="FFFFFF"/>
          <w:lang w:eastAsia="en-US"/>
        </w:rPr>
        <w:t xml:space="preserve"> - управляющая компания холдинга «БМК», ОАО «</w:t>
      </w:r>
      <w:r w:rsidRPr="006961FE">
        <w:rPr>
          <w:b/>
          <w:sz w:val="23"/>
          <w:szCs w:val="23"/>
          <w:shd w:val="clear" w:color="auto" w:fill="FFFFFF"/>
          <w:lang w:eastAsia="en-US"/>
        </w:rPr>
        <w:t>МНПЗ</w:t>
      </w:r>
      <w:r w:rsidRPr="006961FE">
        <w:rPr>
          <w:sz w:val="23"/>
          <w:szCs w:val="23"/>
          <w:shd w:val="clear" w:color="auto" w:fill="FFFFFF"/>
          <w:lang w:eastAsia="en-US"/>
        </w:rPr>
        <w:t>» и др.).</w:t>
      </w:r>
    </w:p>
    <w:p w:rsidR="006961FE" w:rsidRPr="006961FE" w:rsidRDefault="006961FE" w:rsidP="006961FE">
      <w:pPr>
        <w:jc w:val="both"/>
        <w:textAlignment w:val="top"/>
        <w:rPr>
          <w:sz w:val="23"/>
          <w:szCs w:val="23"/>
          <w:lang w:eastAsia="en-US"/>
        </w:rPr>
      </w:pPr>
    </w:p>
    <w:p w:rsidR="006961FE" w:rsidRPr="006961FE" w:rsidRDefault="006961FE" w:rsidP="006961FE">
      <w:pPr>
        <w:jc w:val="both"/>
        <w:textAlignment w:val="top"/>
        <w:rPr>
          <w:b/>
          <w:sz w:val="23"/>
          <w:szCs w:val="23"/>
          <w:lang w:eastAsia="en-US"/>
        </w:rPr>
      </w:pPr>
      <w:r w:rsidRPr="006961FE">
        <w:rPr>
          <w:b/>
          <w:sz w:val="23"/>
          <w:szCs w:val="23"/>
          <w:lang w:eastAsia="en-US"/>
        </w:rPr>
        <w:t>Волонтерское движение.</w:t>
      </w:r>
    </w:p>
    <w:p w:rsidR="006961FE" w:rsidRPr="006961FE" w:rsidRDefault="006961FE" w:rsidP="006961FE">
      <w:pPr>
        <w:tabs>
          <w:tab w:val="left" w:pos="6500"/>
        </w:tabs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Активно  в Гомельской области развивается </w:t>
      </w:r>
      <w:r w:rsidRPr="006961FE">
        <w:rPr>
          <w:b/>
          <w:sz w:val="23"/>
          <w:szCs w:val="23"/>
          <w:lang w:eastAsia="en-US"/>
        </w:rPr>
        <w:t>волонтёрское движение.</w:t>
      </w:r>
      <w:r w:rsidRPr="006961FE">
        <w:rPr>
          <w:sz w:val="23"/>
          <w:szCs w:val="23"/>
          <w:lang w:eastAsia="en-US"/>
        </w:rPr>
        <w:t xml:space="preserve"> Действуют 206 волонтерских отрядов под эгидой союза молодежи «Доброе сердце» общей численностью более 7 тысяч человек, из них более половины – несовершеннолетние.</w:t>
      </w:r>
      <w:r w:rsidRPr="006961FE">
        <w:rPr>
          <w:sz w:val="23"/>
          <w:szCs w:val="23"/>
        </w:rPr>
        <w:t xml:space="preserve">  Наиболее яркие проекты </w:t>
      </w:r>
      <w:r w:rsidRPr="006961FE">
        <w:rPr>
          <w:sz w:val="23"/>
          <w:szCs w:val="23"/>
          <w:lang w:eastAsia="en-US"/>
        </w:rPr>
        <w:t>–</w:t>
      </w:r>
      <w:r w:rsidRPr="006961FE">
        <w:rPr>
          <w:sz w:val="23"/>
          <w:szCs w:val="23"/>
        </w:rPr>
        <w:t xml:space="preserve"> «Чудеса на новый год», «В новый год с добрым сердцем», «Профсоюзы </w:t>
      </w:r>
      <w:r w:rsidRPr="006961FE">
        <w:rPr>
          <w:sz w:val="23"/>
          <w:szCs w:val="23"/>
          <w:lang w:eastAsia="en-US"/>
        </w:rPr>
        <w:t>–</w:t>
      </w:r>
      <w:r w:rsidRPr="006961FE">
        <w:rPr>
          <w:sz w:val="23"/>
          <w:szCs w:val="23"/>
        </w:rPr>
        <w:t xml:space="preserve"> детям», «</w:t>
      </w:r>
      <w:r w:rsidRPr="006961FE">
        <w:rPr>
          <w:sz w:val="23"/>
          <w:szCs w:val="23"/>
          <w:lang w:eastAsia="en-US"/>
        </w:rPr>
        <w:t xml:space="preserve">Подари новорожденному </w:t>
      </w:r>
      <w:proofErr w:type="spellStart"/>
      <w:r w:rsidRPr="006961FE">
        <w:rPr>
          <w:sz w:val="23"/>
          <w:szCs w:val="23"/>
          <w:lang w:eastAsia="en-US"/>
        </w:rPr>
        <w:t>вышиванку</w:t>
      </w:r>
      <w:proofErr w:type="spellEnd"/>
      <w:r w:rsidRPr="006961FE">
        <w:rPr>
          <w:sz w:val="23"/>
          <w:szCs w:val="23"/>
          <w:lang w:eastAsia="en-US"/>
        </w:rPr>
        <w:t>» и др.</w:t>
      </w:r>
    </w:p>
    <w:p w:rsidR="006961FE" w:rsidRPr="006961FE" w:rsidRDefault="006961FE" w:rsidP="006961FE">
      <w:pPr>
        <w:ind w:firstLine="539"/>
        <w:jc w:val="both"/>
        <w:rPr>
          <w:color w:val="000000"/>
          <w:sz w:val="23"/>
          <w:szCs w:val="23"/>
        </w:rPr>
      </w:pPr>
      <w:proofErr w:type="gramStart"/>
      <w:r w:rsidRPr="006961FE">
        <w:rPr>
          <w:color w:val="000000"/>
          <w:sz w:val="23"/>
          <w:szCs w:val="23"/>
        </w:rPr>
        <w:t>Также уже стала т</w:t>
      </w:r>
      <w:r w:rsidRPr="006961FE">
        <w:rPr>
          <w:color w:val="000000"/>
          <w:sz w:val="23"/>
          <w:szCs w:val="23"/>
          <w:shd w:val="clear" w:color="auto" w:fill="FFFFFF"/>
          <w:lang w:eastAsia="en-US"/>
        </w:rPr>
        <w:t xml:space="preserve">радиционной фотосессия, проводимая волонтерами отряда «Открытые сердца» </w:t>
      </w:r>
      <w:r w:rsidRPr="006961FE">
        <w:rPr>
          <w:b/>
          <w:color w:val="000000"/>
          <w:sz w:val="23"/>
          <w:szCs w:val="23"/>
          <w:shd w:val="clear" w:color="auto" w:fill="FFFFFF"/>
          <w:lang w:eastAsia="en-US"/>
        </w:rPr>
        <w:t>ОАО «</w:t>
      </w:r>
      <w:proofErr w:type="spellStart"/>
      <w:r w:rsidRPr="006961FE">
        <w:rPr>
          <w:b/>
          <w:color w:val="000000"/>
          <w:sz w:val="23"/>
          <w:szCs w:val="23"/>
          <w:shd w:val="clear" w:color="auto" w:fill="FFFFFF"/>
          <w:lang w:eastAsia="en-US"/>
        </w:rPr>
        <w:t>Гомсельмаш</w:t>
      </w:r>
      <w:proofErr w:type="spellEnd"/>
      <w:r w:rsidRPr="006961FE">
        <w:rPr>
          <w:b/>
          <w:color w:val="000000"/>
          <w:sz w:val="23"/>
          <w:szCs w:val="23"/>
          <w:shd w:val="clear" w:color="auto" w:fill="FFFFFF"/>
          <w:lang w:eastAsia="en-US"/>
        </w:rPr>
        <w:t>»</w:t>
      </w:r>
      <w:r w:rsidRPr="006961FE">
        <w:rPr>
          <w:color w:val="000000"/>
          <w:sz w:val="23"/>
          <w:szCs w:val="23"/>
          <w:shd w:val="clear" w:color="auto" w:fill="FFFFFF"/>
          <w:lang w:eastAsia="en-US"/>
        </w:rPr>
        <w:t>.</w:t>
      </w:r>
      <w:proofErr w:type="gramEnd"/>
      <w:r w:rsidRPr="006961FE">
        <w:rPr>
          <w:color w:val="000000"/>
          <w:sz w:val="23"/>
          <w:szCs w:val="23"/>
          <w:shd w:val="clear" w:color="auto" w:fill="FFFFFF"/>
          <w:lang w:eastAsia="en-US"/>
        </w:rPr>
        <w:t xml:space="preserve"> В мероприятии принимают участие воспитанники гомельского благотворительного общественного объединения «Ассоциация семей детей-инвалидов и молодых инвалидов с детским церебральным параличом и спинномозговыми патологиями».</w:t>
      </w:r>
      <w:r w:rsidRPr="0080589D">
        <w:rPr>
          <w:color w:val="000000"/>
          <w:sz w:val="23"/>
          <w:szCs w:val="23"/>
          <w:shd w:val="clear" w:color="auto" w:fill="FFFFFF"/>
          <w:lang w:eastAsia="en-US"/>
        </w:rPr>
        <w:t> </w:t>
      </w:r>
    </w:p>
    <w:p w:rsidR="006961FE" w:rsidRPr="006961FE" w:rsidRDefault="006961FE" w:rsidP="006961FE">
      <w:pPr>
        <w:ind w:firstLine="709"/>
        <w:jc w:val="both"/>
        <w:rPr>
          <w:color w:val="000000"/>
          <w:sz w:val="23"/>
          <w:szCs w:val="23"/>
        </w:rPr>
      </w:pPr>
      <w:r w:rsidRPr="006961FE">
        <w:rPr>
          <w:color w:val="000000"/>
          <w:sz w:val="23"/>
          <w:szCs w:val="23"/>
        </w:rPr>
        <w:t xml:space="preserve">Целый ряд благотворительных проектов  реализован работниками </w:t>
      </w:r>
      <w:r w:rsidRPr="006961FE">
        <w:rPr>
          <w:b/>
          <w:color w:val="000000"/>
          <w:sz w:val="23"/>
          <w:szCs w:val="23"/>
        </w:rPr>
        <w:t>ОАО «Гомельский завод литья и нормалей»</w:t>
      </w:r>
      <w:r w:rsidRPr="006961FE">
        <w:rPr>
          <w:color w:val="000000"/>
          <w:sz w:val="23"/>
          <w:szCs w:val="23"/>
        </w:rPr>
        <w:t xml:space="preserve">, объединившихся в волонтёрский отряд «Седьмое небо», командир которого Иван </w:t>
      </w:r>
      <w:proofErr w:type="spellStart"/>
      <w:r w:rsidRPr="006961FE">
        <w:rPr>
          <w:color w:val="000000"/>
          <w:sz w:val="23"/>
          <w:szCs w:val="23"/>
        </w:rPr>
        <w:t>Дусенок</w:t>
      </w:r>
      <w:proofErr w:type="spellEnd"/>
      <w:r w:rsidRPr="006961FE">
        <w:rPr>
          <w:color w:val="000000"/>
          <w:sz w:val="23"/>
          <w:szCs w:val="23"/>
        </w:rPr>
        <w:t xml:space="preserve">  был признан </w:t>
      </w:r>
      <w:r w:rsidRPr="006961FE">
        <w:rPr>
          <w:sz w:val="23"/>
          <w:szCs w:val="23"/>
          <w:lang w:eastAsia="en-US"/>
        </w:rPr>
        <w:t xml:space="preserve"> Волонтером года Республики Беларусь</w:t>
      </w:r>
      <w:r w:rsidRPr="006961FE">
        <w:rPr>
          <w:color w:val="000000"/>
          <w:sz w:val="23"/>
          <w:szCs w:val="23"/>
        </w:rPr>
        <w:t>.</w:t>
      </w:r>
    </w:p>
    <w:p w:rsidR="006961FE" w:rsidRPr="006961FE" w:rsidRDefault="006961FE" w:rsidP="006961FE">
      <w:pPr>
        <w:tabs>
          <w:tab w:val="left" w:pos="6500"/>
        </w:tabs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При территориальных центрах гигиены и на базе учреждений образования области создано 30 волонтерских отрядов, среди них: </w:t>
      </w:r>
      <w:proofErr w:type="gramStart"/>
      <w:r w:rsidRPr="006961FE">
        <w:rPr>
          <w:sz w:val="23"/>
          <w:szCs w:val="23"/>
          <w:lang w:eastAsia="en-US"/>
        </w:rPr>
        <w:t xml:space="preserve">«Альтернатива» при Гомельском областном ЦГЭ и ОЗ, «Седьмой лепесток» при </w:t>
      </w:r>
      <w:proofErr w:type="spellStart"/>
      <w:r w:rsidRPr="006961FE">
        <w:rPr>
          <w:sz w:val="23"/>
          <w:szCs w:val="23"/>
          <w:lang w:eastAsia="en-US"/>
        </w:rPr>
        <w:t>Хойникском</w:t>
      </w:r>
      <w:proofErr w:type="spellEnd"/>
      <w:r w:rsidRPr="006961FE">
        <w:rPr>
          <w:sz w:val="23"/>
          <w:szCs w:val="23"/>
          <w:lang w:eastAsia="en-US"/>
        </w:rPr>
        <w:t xml:space="preserve"> районном ЦГЭ, «Пульс» и «Волонтер здоровья» в </w:t>
      </w:r>
      <w:proofErr w:type="spellStart"/>
      <w:r w:rsidRPr="006961FE">
        <w:rPr>
          <w:sz w:val="23"/>
          <w:szCs w:val="23"/>
          <w:lang w:eastAsia="en-US"/>
        </w:rPr>
        <w:t>Наровлянском</w:t>
      </w:r>
      <w:proofErr w:type="spellEnd"/>
      <w:r w:rsidRPr="006961FE">
        <w:rPr>
          <w:sz w:val="23"/>
          <w:szCs w:val="23"/>
          <w:lang w:eastAsia="en-US"/>
        </w:rPr>
        <w:t xml:space="preserve"> районе, «Доброе дело» в Речице, «Калейдоскоп» в Лельчицах, «Дорогой здоровья» в Рогачеве. 3 волонтерских отряда организовано на базе УО «Гомельский государственный медицинский колледж», отряд «За здоровый образ жизни» создан на базе ГУО «Центр творчества детей и молодёжи «</w:t>
      </w:r>
      <w:proofErr w:type="spellStart"/>
      <w:r w:rsidRPr="006961FE">
        <w:rPr>
          <w:sz w:val="23"/>
          <w:szCs w:val="23"/>
          <w:lang w:eastAsia="en-US"/>
        </w:rPr>
        <w:t>Ювента</w:t>
      </w:r>
      <w:proofErr w:type="spellEnd"/>
      <w:r w:rsidRPr="006961FE">
        <w:rPr>
          <w:sz w:val="23"/>
          <w:szCs w:val="23"/>
          <w:lang w:eastAsia="en-US"/>
        </w:rPr>
        <w:t>» г. Светлогорска» и</w:t>
      </w:r>
      <w:proofErr w:type="gramEnd"/>
      <w:r w:rsidRPr="006961FE">
        <w:rPr>
          <w:sz w:val="23"/>
          <w:szCs w:val="23"/>
          <w:lang w:eastAsia="en-US"/>
        </w:rPr>
        <w:t xml:space="preserve"> др.</w:t>
      </w:r>
    </w:p>
    <w:p w:rsidR="006961FE" w:rsidRPr="006961FE" w:rsidRDefault="006961FE" w:rsidP="006961FE">
      <w:pPr>
        <w:tabs>
          <w:tab w:val="left" w:pos="6500"/>
        </w:tabs>
        <w:ind w:firstLine="709"/>
        <w:jc w:val="both"/>
        <w:rPr>
          <w:sz w:val="23"/>
          <w:szCs w:val="23"/>
          <w:lang w:eastAsia="en-US"/>
        </w:rPr>
      </w:pPr>
    </w:p>
    <w:p w:rsidR="006961FE" w:rsidRPr="006961FE" w:rsidRDefault="006961FE" w:rsidP="006961FE">
      <w:pPr>
        <w:jc w:val="both"/>
        <w:rPr>
          <w:b/>
          <w:sz w:val="23"/>
          <w:szCs w:val="23"/>
          <w:lang w:eastAsia="en-US"/>
        </w:rPr>
      </w:pPr>
      <w:r w:rsidRPr="006961FE">
        <w:rPr>
          <w:b/>
          <w:sz w:val="23"/>
          <w:szCs w:val="23"/>
          <w:lang w:eastAsia="en-US"/>
        </w:rPr>
        <w:t>Поддержка молодежных инициатив и самоорганизация молодежи.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Особое звучание в жизни региона приобретают </w:t>
      </w:r>
      <w:r w:rsidRPr="006961FE">
        <w:rPr>
          <w:b/>
          <w:sz w:val="23"/>
          <w:szCs w:val="23"/>
          <w:lang w:eastAsia="en-US"/>
        </w:rPr>
        <w:t>проекты, инициированные молодёжью</w:t>
      </w:r>
      <w:r w:rsidRPr="006961FE">
        <w:rPr>
          <w:sz w:val="23"/>
          <w:szCs w:val="23"/>
          <w:lang w:eastAsia="en-US"/>
        </w:rPr>
        <w:t>.</w:t>
      </w:r>
    </w:p>
    <w:p w:rsidR="006961FE" w:rsidRPr="006961FE" w:rsidRDefault="006961FE" w:rsidP="006961FE">
      <w:pPr>
        <w:tabs>
          <w:tab w:val="left" w:pos="6500"/>
        </w:tabs>
        <w:ind w:firstLine="709"/>
        <w:jc w:val="both"/>
        <w:rPr>
          <w:sz w:val="23"/>
          <w:szCs w:val="23"/>
        </w:rPr>
      </w:pPr>
      <w:r w:rsidRPr="006961FE">
        <w:rPr>
          <w:sz w:val="23"/>
          <w:szCs w:val="23"/>
          <w:lang w:eastAsia="en-US"/>
        </w:rPr>
        <w:t xml:space="preserve">Например, ежегодно </w:t>
      </w:r>
      <w:r w:rsidRPr="006961FE">
        <w:rPr>
          <w:sz w:val="23"/>
          <w:szCs w:val="23"/>
        </w:rPr>
        <w:t>с 1997 года при поддержке Гомельского облисполкома</w:t>
      </w:r>
      <w:r w:rsidRPr="006961FE">
        <w:rPr>
          <w:sz w:val="23"/>
          <w:szCs w:val="23"/>
          <w:lang w:eastAsia="en-US"/>
        </w:rPr>
        <w:t xml:space="preserve"> в </w:t>
      </w:r>
      <w:proofErr w:type="spellStart"/>
      <w:r w:rsidRPr="006961FE">
        <w:rPr>
          <w:sz w:val="23"/>
          <w:szCs w:val="23"/>
          <w:lang w:eastAsia="en-US"/>
        </w:rPr>
        <w:t>г</w:t>
      </w:r>
      <w:proofErr w:type="gramStart"/>
      <w:r w:rsidRPr="006961FE">
        <w:rPr>
          <w:sz w:val="23"/>
          <w:szCs w:val="23"/>
          <w:lang w:eastAsia="en-US"/>
        </w:rPr>
        <w:t>.Г</w:t>
      </w:r>
      <w:proofErr w:type="gramEnd"/>
      <w:r w:rsidRPr="006961FE">
        <w:rPr>
          <w:sz w:val="23"/>
          <w:szCs w:val="23"/>
          <w:lang w:eastAsia="en-US"/>
        </w:rPr>
        <w:t>омель</w:t>
      </w:r>
      <w:proofErr w:type="spellEnd"/>
      <w:r w:rsidRPr="006961FE">
        <w:rPr>
          <w:sz w:val="23"/>
          <w:szCs w:val="23"/>
          <w:lang w:eastAsia="en-US"/>
        </w:rPr>
        <w:t xml:space="preserve"> проходит </w:t>
      </w:r>
      <w:r w:rsidRPr="006961FE">
        <w:rPr>
          <w:sz w:val="23"/>
          <w:szCs w:val="23"/>
        </w:rPr>
        <w:t xml:space="preserve">областной студенческий форум талантов </w:t>
      </w:r>
      <w:r w:rsidRPr="006961FE">
        <w:rPr>
          <w:b/>
          <w:sz w:val="23"/>
          <w:szCs w:val="23"/>
        </w:rPr>
        <w:t>«Зимняя радуга»</w:t>
      </w:r>
      <w:r w:rsidRPr="006961FE">
        <w:rPr>
          <w:sz w:val="23"/>
          <w:szCs w:val="23"/>
        </w:rPr>
        <w:t>, который является самым ожидаемым событием студенческой жизни. Участие принимают творческие команды первокурсников ВУЗов области.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Поддержка молодежных инициатив </w:t>
      </w:r>
      <w:r w:rsidRPr="006961FE">
        <w:rPr>
          <w:b/>
          <w:sz w:val="23"/>
          <w:szCs w:val="23"/>
          <w:lang w:eastAsia="en-US"/>
        </w:rPr>
        <w:t xml:space="preserve">– </w:t>
      </w:r>
      <w:r w:rsidRPr="006961FE">
        <w:rPr>
          <w:sz w:val="23"/>
          <w:szCs w:val="23"/>
          <w:lang w:eastAsia="en-US"/>
        </w:rPr>
        <w:t xml:space="preserve">один из основных принципов работы с молодежью в </w:t>
      </w:r>
      <w:proofErr w:type="spellStart"/>
      <w:r w:rsidRPr="006961FE">
        <w:rPr>
          <w:b/>
          <w:sz w:val="23"/>
          <w:szCs w:val="23"/>
          <w:lang w:eastAsia="en-US"/>
        </w:rPr>
        <w:t>Речицком</w:t>
      </w:r>
      <w:proofErr w:type="spellEnd"/>
      <w:r w:rsidRPr="006961FE">
        <w:rPr>
          <w:sz w:val="23"/>
          <w:szCs w:val="23"/>
          <w:lang w:eastAsia="en-US"/>
        </w:rPr>
        <w:t xml:space="preserve"> районе, где проводятся опросы, анкетирование, анализ данных </w:t>
      </w:r>
      <w:proofErr w:type="spellStart"/>
      <w:r w:rsidRPr="006961FE">
        <w:rPr>
          <w:sz w:val="23"/>
          <w:szCs w:val="23"/>
          <w:lang w:eastAsia="en-US"/>
        </w:rPr>
        <w:t>интернет-ресурсов</w:t>
      </w:r>
      <w:proofErr w:type="spellEnd"/>
      <w:r w:rsidRPr="006961FE">
        <w:rPr>
          <w:sz w:val="23"/>
          <w:szCs w:val="23"/>
          <w:lang w:eastAsia="en-US"/>
        </w:rPr>
        <w:t xml:space="preserve"> для выявления наиболее интересующих молодежь досуговых направлений в области воспитания и социальной работы. Исходя из имеющихся данных, молодежи предлагается перечень мероприятий и участие в любительских формированиях по интересам.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proofErr w:type="gramStart"/>
      <w:r w:rsidRPr="006961FE">
        <w:rPr>
          <w:sz w:val="23"/>
          <w:szCs w:val="23"/>
          <w:lang w:eastAsia="en-US"/>
        </w:rPr>
        <w:t xml:space="preserve">При </w:t>
      </w:r>
      <w:proofErr w:type="spellStart"/>
      <w:r w:rsidRPr="006961FE">
        <w:rPr>
          <w:sz w:val="23"/>
          <w:szCs w:val="23"/>
          <w:lang w:eastAsia="en-US"/>
        </w:rPr>
        <w:t>Речицком</w:t>
      </w:r>
      <w:proofErr w:type="spellEnd"/>
      <w:r w:rsidRPr="006961FE">
        <w:rPr>
          <w:sz w:val="23"/>
          <w:szCs w:val="23"/>
          <w:lang w:eastAsia="en-US"/>
        </w:rPr>
        <w:t xml:space="preserve"> РК ОО «БРСМ» зарегистрированы и осуществляют свою деятельность следующие клубы: клуб исторической реконструкции и фехтования «Терра», туристический клуб «КАДР», мотоклуб «Железные братья», </w:t>
      </w:r>
      <w:r w:rsidRPr="006961FE">
        <w:rPr>
          <w:sz w:val="23"/>
          <w:szCs w:val="23"/>
          <w:lang w:val="en-US" w:eastAsia="en-US"/>
        </w:rPr>
        <w:t>BMW</w:t>
      </w:r>
      <w:r w:rsidRPr="006961FE">
        <w:rPr>
          <w:sz w:val="23"/>
          <w:szCs w:val="23"/>
          <w:lang w:eastAsia="en-US"/>
        </w:rPr>
        <w:t xml:space="preserve">-клуб, клуб любителей джип-триала «Речица </w:t>
      </w:r>
      <w:r w:rsidRPr="006961FE">
        <w:rPr>
          <w:sz w:val="23"/>
          <w:szCs w:val="23"/>
          <w:lang w:val="en-US" w:eastAsia="en-US"/>
        </w:rPr>
        <w:t>off</w:t>
      </w:r>
      <w:r w:rsidRPr="006961FE">
        <w:rPr>
          <w:sz w:val="23"/>
          <w:szCs w:val="23"/>
          <w:lang w:eastAsia="en-US"/>
        </w:rPr>
        <w:t xml:space="preserve">  </w:t>
      </w:r>
      <w:r w:rsidRPr="006961FE">
        <w:rPr>
          <w:sz w:val="23"/>
          <w:szCs w:val="23"/>
          <w:lang w:val="en-US" w:eastAsia="en-US"/>
        </w:rPr>
        <w:t>Road</w:t>
      </w:r>
      <w:r w:rsidRPr="006961FE">
        <w:rPr>
          <w:sz w:val="23"/>
          <w:szCs w:val="23"/>
          <w:lang w:eastAsia="en-US"/>
        </w:rPr>
        <w:t>», а также военно-</w:t>
      </w:r>
      <w:r w:rsidRPr="006961FE">
        <w:rPr>
          <w:sz w:val="23"/>
          <w:szCs w:val="23"/>
          <w:lang w:eastAsia="en-US"/>
        </w:rPr>
        <w:lastRenderedPageBreak/>
        <w:t>патриотический центр специальной подготовки допризывной молодежи «Скиф», которые не только организуют спортивный, культурный и патриотический досуг молодежи, но и достойно представляют свои навыки и умения на турнирах</w:t>
      </w:r>
      <w:proofErr w:type="gramEnd"/>
      <w:r w:rsidRPr="006961FE">
        <w:rPr>
          <w:sz w:val="23"/>
          <w:szCs w:val="23"/>
          <w:lang w:eastAsia="en-US"/>
        </w:rPr>
        <w:t xml:space="preserve">, соревнованиях и конкурсах </w:t>
      </w:r>
      <w:proofErr w:type="gramStart"/>
      <w:r w:rsidRPr="006961FE">
        <w:rPr>
          <w:sz w:val="23"/>
          <w:szCs w:val="23"/>
          <w:lang w:eastAsia="en-US"/>
        </w:rPr>
        <w:t>республиканского</w:t>
      </w:r>
      <w:proofErr w:type="gramEnd"/>
      <w:r w:rsidRPr="006961FE">
        <w:rPr>
          <w:sz w:val="23"/>
          <w:szCs w:val="23"/>
          <w:lang w:eastAsia="en-US"/>
        </w:rPr>
        <w:t xml:space="preserve"> и международного уровней. Налажено тесное сотрудничество с </w:t>
      </w:r>
      <w:proofErr w:type="gramStart"/>
      <w:r w:rsidRPr="006961FE">
        <w:rPr>
          <w:sz w:val="23"/>
          <w:szCs w:val="23"/>
          <w:lang w:eastAsia="en-US"/>
        </w:rPr>
        <w:t>роллер-школой</w:t>
      </w:r>
      <w:proofErr w:type="gramEnd"/>
      <w:r w:rsidRPr="006961FE">
        <w:rPr>
          <w:sz w:val="23"/>
          <w:szCs w:val="23"/>
          <w:lang w:eastAsia="en-US"/>
        </w:rPr>
        <w:t xml:space="preserve"> «</w:t>
      </w:r>
      <w:r w:rsidRPr="006961FE">
        <w:rPr>
          <w:sz w:val="23"/>
          <w:szCs w:val="23"/>
          <w:lang w:val="en-US" w:eastAsia="en-US"/>
        </w:rPr>
        <w:t>In</w:t>
      </w:r>
      <w:r w:rsidRPr="006961FE">
        <w:rPr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val="en-US" w:eastAsia="en-US"/>
        </w:rPr>
        <w:t>move</w:t>
      </w:r>
      <w:r w:rsidRPr="006961FE">
        <w:rPr>
          <w:sz w:val="23"/>
          <w:szCs w:val="23"/>
          <w:lang w:eastAsia="en-US"/>
        </w:rPr>
        <w:t>» и обществом здорового образа жизни «Атлетик» (стрит-</w:t>
      </w:r>
      <w:proofErr w:type="spellStart"/>
      <w:r w:rsidRPr="006961FE">
        <w:rPr>
          <w:sz w:val="23"/>
          <w:szCs w:val="23"/>
          <w:lang w:eastAsia="en-US"/>
        </w:rPr>
        <w:t>воркаут</w:t>
      </w:r>
      <w:proofErr w:type="spellEnd"/>
      <w:r w:rsidRPr="006961FE">
        <w:rPr>
          <w:sz w:val="23"/>
          <w:szCs w:val="23"/>
          <w:lang w:eastAsia="en-US"/>
        </w:rPr>
        <w:t>).</w:t>
      </w:r>
    </w:p>
    <w:p w:rsidR="006961FE" w:rsidRPr="006961FE" w:rsidRDefault="006961FE" w:rsidP="006961FE">
      <w:pPr>
        <w:tabs>
          <w:tab w:val="left" w:pos="993"/>
        </w:tabs>
        <w:jc w:val="both"/>
        <w:rPr>
          <w:sz w:val="23"/>
          <w:szCs w:val="23"/>
        </w:rPr>
      </w:pPr>
      <w:r w:rsidRPr="006961FE">
        <w:rPr>
          <w:sz w:val="23"/>
          <w:szCs w:val="23"/>
          <w:lang w:eastAsia="en-US"/>
        </w:rPr>
        <w:tab/>
        <w:t xml:space="preserve">Ряд молодежных инициатив реализуется </w:t>
      </w:r>
      <w:proofErr w:type="gramStart"/>
      <w:r w:rsidRPr="006961FE">
        <w:rPr>
          <w:sz w:val="23"/>
          <w:szCs w:val="23"/>
          <w:lang w:eastAsia="en-US"/>
        </w:rPr>
        <w:t>в</w:t>
      </w:r>
      <w:proofErr w:type="gramEnd"/>
      <w:r w:rsidRPr="006961FE">
        <w:rPr>
          <w:sz w:val="23"/>
          <w:szCs w:val="23"/>
          <w:lang w:eastAsia="en-US"/>
        </w:rPr>
        <w:t xml:space="preserve">  </w:t>
      </w:r>
      <w:proofErr w:type="gramStart"/>
      <w:r w:rsidRPr="006961FE">
        <w:rPr>
          <w:b/>
          <w:sz w:val="23"/>
          <w:szCs w:val="23"/>
          <w:lang w:eastAsia="en-US"/>
        </w:rPr>
        <w:t>Светлогорском</w:t>
      </w:r>
      <w:proofErr w:type="gramEnd"/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 xml:space="preserve">районе: конкурс среди автомобилистов «Кубок Светлогорска по </w:t>
      </w:r>
      <w:proofErr w:type="spellStart"/>
      <w:r w:rsidRPr="006961FE">
        <w:rPr>
          <w:sz w:val="23"/>
          <w:szCs w:val="23"/>
          <w:lang w:eastAsia="en-US"/>
        </w:rPr>
        <w:t>драгрейсингу</w:t>
      </w:r>
      <w:proofErr w:type="spellEnd"/>
      <w:r w:rsidRPr="006961FE">
        <w:rPr>
          <w:sz w:val="23"/>
          <w:szCs w:val="23"/>
          <w:lang w:eastAsia="en-US"/>
        </w:rPr>
        <w:t>»; зимний туристический слет среди работающей молодежи (</w:t>
      </w:r>
      <w:r w:rsidRPr="006961FE">
        <w:rPr>
          <w:i/>
          <w:sz w:val="23"/>
          <w:szCs w:val="23"/>
          <w:lang w:eastAsia="en-US"/>
        </w:rPr>
        <w:t>инициатива проведения была предложена молодежным активом ОАО «Химволокно»</w:t>
      </w:r>
      <w:r w:rsidRPr="006961FE">
        <w:rPr>
          <w:sz w:val="23"/>
          <w:szCs w:val="23"/>
          <w:lang w:eastAsia="en-US"/>
        </w:rPr>
        <w:t>); фестиваль танца «</w:t>
      </w:r>
      <w:proofErr w:type="spellStart"/>
      <w:r w:rsidRPr="006961FE">
        <w:rPr>
          <w:sz w:val="23"/>
          <w:szCs w:val="23"/>
          <w:lang w:eastAsia="en-US"/>
        </w:rPr>
        <w:t>Next</w:t>
      </w:r>
      <w:proofErr w:type="spellEnd"/>
      <w:r w:rsidRPr="006961FE">
        <w:rPr>
          <w:sz w:val="23"/>
          <w:szCs w:val="23"/>
          <w:lang w:eastAsia="en-US"/>
        </w:rPr>
        <w:t xml:space="preserve"> </w:t>
      </w:r>
      <w:proofErr w:type="spellStart"/>
      <w:r w:rsidRPr="006961FE">
        <w:rPr>
          <w:sz w:val="23"/>
          <w:szCs w:val="23"/>
          <w:lang w:eastAsia="en-US"/>
        </w:rPr>
        <w:t>starts</w:t>
      </w:r>
      <w:proofErr w:type="spellEnd"/>
      <w:r w:rsidRPr="006961FE">
        <w:rPr>
          <w:sz w:val="23"/>
          <w:szCs w:val="23"/>
          <w:lang w:eastAsia="en-US"/>
        </w:rPr>
        <w:t>» (</w:t>
      </w:r>
      <w:r w:rsidRPr="006961FE">
        <w:rPr>
          <w:i/>
          <w:sz w:val="23"/>
          <w:szCs w:val="23"/>
          <w:lang w:eastAsia="en-US"/>
        </w:rPr>
        <w:t>инициатива молодого специалиста, прибывшего по распределению в ГУК «Светлогорский дом культуры энергетиков»</w:t>
      </w:r>
      <w:r w:rsidRPr="006961FE">
        <w:rPr>
          <w:sz w:val="23"/>
          <w:szCs w:val="23"/>
          <w:lang w:eastAsia="en-US"/>
        </w:rPr>
        <w:t xml:space="preserve">); </w:t>
      </w:r>
      <w:proofErr w:type="spellStart"/>
      <w:r w:rsidRPr="006961FE">
        <w:rPr>
          <w:sz w:val="23"/>
          <w:szCs w:val="23"/>
        </w:rPr>
        <w:t>опен-эйр</w:t>
      </w:r>
      <w:proofErr w:type="spellEnd"/>
      <w:r w:rsidRPr="006961FE">
        <w:rPr>
          <w:sz w:val="23"/>
          <w:szCs w:val="23"/>
        </w:rPr>
        <w:t xml:space="preserve"> «На волне», включая турнир по пляжным видам спорта среди любительских команд, футбол, волейбол, </w:t>
      </w:r>
      <w:proofErr w:type="spellStart"/>
      <w:r w:rsidRPr="006961FE">
        <w:rPr>
          <w:sz w:val="23"/>
          <w:szCs w:val="23"/>
        </w:rPr>
        <w:t>дартс</w:t>
      </w:r>
      <w:proofErr w:type="spellEnd"/>
      <w:r w:rsidRPr="006961FE">
        <w:rPr>
          <w:sz w:val="23"/>
          <w:szCs w:val="23"/>
        </w:rPr>
        <w:t xml:space="preserve">, конкурс силачей, настольный теннис, фитнес-марафон, показательное выступление мотобольной команды «Березина», парад байкеров, дискотеку. </w:t>
      </w:r>
    </w:p>
    <w:p w:rsidR="006961FE" w:rsidRPr="006961FE" w:rsidRDefault="006961FE" w:rsidP="006961FE">
      <w:pPr>
        <w:ind w:firstLine="284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     Отрадно, что инициативу молодёжи поддерживают не только на уровне органов власти, но и внутри трудовых коллективов. Например, между молодыми специалистами и администрацией </w:t>
      </w:r>
      <w:r w:rsidRPr="006961FE">
        <w:rPr>
          <w:b/>
          <w:sz w:val="23"/>
          <w:szCs w:val="23"/>
          <w:lang w:eastAsia="en-US"/>
        </w:rPr>
        <w:t>ОАО «БМЗ</w:t>
      </w:r>
      <w:r w:rsidRPr="006961FE">
        <w:rPr>
          <w:sz w:val="23"/>
          <w:szCs w:val="23"/>
          <w:lang w:eastAsia="en-US"/>
        </w:rPr>
        <w:t xml:space="preserve">  подписывается «Золотой контракт», в котором руководство предприятия обязуется поддерживать молодежные инициативы. </w:t>
      </w:r>
    </w:p>
    <w:p w:rsidR="006961FE" w:rsidRPr="006961FE" w:rsidRDefault="006961FE" w:rsidP="006961FE">
      <w:pPr>
        <w:ind w:firstLine="360"/>
        <w:jc w:val="both"/>
        <w:rPr>
          <w:spacing w:val="-3"/>
          <w:sz w:val="23"/>
          <w:szCs w:val="23"/>
        </w:rPr>
      </w:pPr>
      <w:r w:rsidRPr="006961FE">
        <w:rPr>
          <w:spacing w:val="-3"/>
          <w:sz w:val="23"/>
          <w:szCs w:val="23"/>
        </w:rPr>
        <w:t xml:space="preserve">     В ОАО «Восток» </w:t>
      </w:r>
      <w:r w:rsidRPr="006961FE">
        <w:rPr>
          <w:b/>
          <w:spacing w:val="-3"/>
          <w:sz w:val="23"/>
          <w:szCs w:val="23"/>
        </w:rPr>
        <w:t>Гомельского</w:t>
      </w:r>
      <w:r w:rsidRPr="006961FE">
        <w:rPr>
          <w:spacing w:val="-3"/>
          <w:sz w:val="23"/>
          <w:szCs w:val="23"/>
        </w:rPr>
        <w:t xml:space="preserve"> района ежегодно проводится молодежный праздник «День рыбака» и конкурс красоты среди работниц «Краса «Востока».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С интересом молодёжь участвует в </w:t>
      </w:r>
      <w:r w:rsidRPr="006961FE">
        <w:rPr>
          <w:b/>
          <w:sz w:val="23"/>
          <w:szCs w:val="23"/>
          <w:lang w:eastAsia="en-US"/>
        </w:rPr>
        <w:t xml:space="preserve">уникальных </w:t>
      </w:r>
      <w:proofErr w:type="spellStart"/>
      <w:r w:rsidRPr="006961FE">
        <w:rPr>
          <w:b/>
          <w:sz w:val="23"/>
          <w:szCs w:val="23"/>
          <w:lang w:eastAsia="en-US"/>
        </w:rPr>
        <w:t>имиджевых</w:t>
      </w:r>
      <w:proofErr w:type="spellEnd"/>
      <w:r w:rsidRPr="006961FE">
        <w:rPr>
          <w:b/>
          <w:sz w:val="23"/>
          <w:szCs w:val="23"/>
          <w:lang w:eastAsia="en-US"/>
        </w:rPr>
        <w:t xml:space="preserve"> проектах</w:t>
      </w:r>
      <w:r w:rsidRPr="006961FE">
        <w:rPr>
          <w:sz w:val="23"/>
          <w:szCs w:val="23"/>
          <w:lang w:eastAsia="en-US"/>
        </w:rPr>
        <w:t>, организуемых в регионах.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Так, в </w:t>
      </w:r>
      <w:proofErr w:type="spellStart"/>
      <w:r w:rsidRPr="006961FE">
        <w:rPr>
          <w:b/>
          <w:sz w:val="23"/>
          <w:szCs w:val="23"/>
          <w:lang w:eastAsia="en-US"/>
        </w:rPr>
        <w:t>Жлобинском</w:t>
      </w:r>
      <w:proofErr w:type="spellEnd"/>
      <w:r w:rsidRPr="006961FE">
        <w:rPr>
          <w:sz w:val="23"/>
          <w:szCs w:val="23"/>
          <w:lang w:eastAsia="en-US"/>
        </w:rPr>
        <w:t xml:space="preserve"> районе с 2010 года  с большим успехом и популярностью проводится  фестиваль  сельской молодежи «</w:t>
      </w:r>
      <w:proofErr w:type="spellStart"/>
      <w:r w:rsidRPr="006961FE">
        <w:rPr>
          <w:sz w:val="23"/>
          <w:szCs w:val="23"/>
          <w:lang w:eastAsia="en-US"/>
        </w:rPr>
        <w:t>ВеСЕЛО</w:t>
      </w:r>
      <w:proofErr w:type="spellEnd"/>
      <w:r w:rsidRPr="006961FE">
        <w:rPr>
          <w:sz w:val="23"/>
          <w:szCs w:val="23"/>
          <w:lang w:eastAsia="en-US"/>
        </w:rPr>
        <w:t xml:space="preserve">», который охватывает не только молодежь, проживающую в </w:t>
      </w:r>
      <w:proofErr w:type="spellStart"/>
      <w:r w:rsidRPr="006961FE">
        <w:rPr>
          <w:sz w:val="23"/>
          <w:szCs w:val="23"/>
          <w:lang w:eastAsia="en-US"/>
        </w:rPr>
        <w:t>агрогородках</w:t>
      </w:r>
      <w:proofErr w:type="spellEnd"/>
      <w:r w:rsidRPr="006961FE">
        <w:rPr>
          <w:sz w:val="23"/>
          <w:szCs w:val="23"/>
          <w:lang w:eastAsia="en-US"/>
        </w:rPr>
        <w:t>, но и команды предприятий города.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Ярким культурным событием для молодёжи стало проведение в </w:t>
      </w:r>
      <w:r w:rsidRPr="006961FE">
        <w:rPr>
          <w:b/>
          <w:sz w:val="23"/>
          <w:szCs w:val="23"/>
          <w:lang w:eastAsia="en-US"/>
        </w:rPr>
        <w:t>Рогачеве</w:t>
      </w:r>
      <w:r w:rsidRPr="006961FE">
        <w:rPr>
          <w:sz w:val="23"/>
          <w:szCs w:val="23"/>
          <w:lang w:eastAsia="en-US"/>
        </w:rPr>
        <w:t xml:space="preserve">  регионального фестиваля команд КВН «Кубок юмора» среди работающей молодёжи </w:t>
      </w:r>
      <w:proofErr w:type="spellStart"/>
      <w:r w:rsidRPr="006961FE">
        <w:rPr>
          <w:sz w:val="23"/>
          <w:szCs w:val="23"/>
          <w:lang w:eastAsia="en-US"/>
        </w:rPr>
        <w:t>Ветковского</w:t>
      </w:r>
      <w:proofErr w:type="spellEnd"/>
      <w:r w:rsidRPr="006961FE">
        <w:rPr>
          <w:sz w:val="23"/>
          <w:szCs w:val="23"/>
          <w:lang w:eastAsia="en-US"/>
        </w:rPr>
        <w:t xml:space="preserve">, </w:t>
      </w:r>
      <w:proofErr w:type="spellStart"/>
      <w:r w:rsidRPr="006961FE">
        <w:rPr>
          <w:sz w:val="23"/>
          <w:szCs w:val="23"/>
          <w:lang w:eastAsia="en-US"/>
        </w:rPr>
        <w:t>Чечерского</w:t>
      </w:r>
      <w:proofErr w:type="spellEnd"/>
      <w:r w:rsidRPr="006961FE">
        <w:rPr>
          <w:sz w:val="23"/>
          <w:szCs w:val="23"/>
          <w:lang w:eastAsia="en-US"/>
        </w:rPr>
        <w:t>, Буда-</w:t>
      </w:r>
      <w:proofErr w:type="spellStart"/>
      <w:r w:rsidRPr="006961FE">
        <w:rPr>
          <w:sz w:val="23"/>
          <w:szCs w:val="23"/>
          <w:lang w:eastAsia="en-US"/>
        </w:rPr>
        <w:t>Кошелёвского</w:t>
      </w:r>
      <w:proofErr w:type="spellEnd"/>
      <w:r w:rsidRPr="006961FE">
        <w:rPr>
          <w:sz w:val="23"/>
          <w:szCs w:val="23"/>
          <w:lang w:eastAsia="en-US"/>
        </w:rPr>
        <w:t xml:space="preserve">, </w:t>
      </w:r>
      <w:proofErr w:type="spellStart"/>
      <w:r w:rsidRPr="006961FE">
        <w:rPr>
          <w:sz w:val="23"/>
          <w:szCs w:val="23"/>
          <w:lang w:eastAsia="en-US"/>
        </w:rPr>
        <w:t>Кормянского</w:t>
      </w:r>
      <w:proofErr w:type="spellEnd"/>
      <w:r w:rsidRPr="006961FE">
        <w:rPr>
          <w:sz w:val="23"/>
          <w:szCs w:val="23"/>
          <w:lang w:eastAsia="en-US"/>
        </w:rPr>
        <w:t xml:space="preserve"> и </w:t>
      </w:r>
      <w:proofErr w:type="spellStart"/>
      <w:r w:rsidRPr="006961FE">
        <w:rPr>
          <w:sz w:val="23"/>
          <w:szCs w:val="23"/>
          <w:lang w:eastAsia="en-US"/>
        </w:rPr>
        <w:t>Рогачёвского</w:t>
      </w:r>
      <w:proofErr w:type="spellEnd"/>
      <w:r w:rsidRPr="006961FE">
        <w:rPr>
          <w:sz w:val="23"/>
          <w:szCs w:val="23"/>
          <w:lang w:eastAsia="en-US"/>
        </w:rPr>
        <w:t xml:space="preserve"> районов.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В </w:t>
      </w:r>
      <w:proofErr w:type="spellStart"/>
      <w:r w:rsidRPr="006961FE">
        <w:rPr>
          <w:b/>
          <w:sz w:val="23"/>
          <w:szCs w:val="23"/>
          <w:lang w:eastAsia="en-US"/>
        </w:rPr>
        <w:t>Калинковичском</w:t>
      </w:r>
      <w:proofErr w:type="spellEnd"/>
      <w:r w:rsidRPr="006961FE">
        <w:rPr>
          <w:sz w:val="23"/>
          <w:szCs w:val="23"/>
          <w:lang w:eastAsia="en-US"/>
        </w:rPr>
        <w:t xml:space="preserve"> районе тесно налажено сотрудничество с байкерами, совместно с </w:t>
      </w:r>
      <w:proofErr w:type="gramStart"/>
      <w:r w:rsidRPr="006961FE">
        <w:rPr>
          <w:sz w:val="23"/>
          <w:szCs w:val="23"/>
          <w:lang w:eastAsia="en-US"/>
        </w:rPr>
        <w:t>которыми</w:t>
      </w:r>
      <w:proofErr w:type="gramEnd"/>
      <w:r w:rsidRPr="006961FE">
        <w:rPr>
          <w:sz w:val="23"/>
          <w:szCs w:val="23"/>
          <w:lang w:eastAsia="en-US"/>
        </w:rPr>
        <w:t xml:space="preserve"> проводятся состязания по преодолению бездорожья на внедорожниках, мотоциклах и </w:t>
      </w:r>
      <w:proofErr w:type="spellStart"/>
      <w:r w:rsidRPr="006961FE">
        <w:rPr>
          <w:sz w:val="23"/>
          <w:szCs w:val="23"/>
          <w:lang w:eastAsia="en-US"/>
        </w:rPr>
        <w:t>квадроциклах</w:t>
      </w:r>
      <w:proofErr w:type="spellEnd"/>
      <w:r w:rsidRPr="006961FE">
        <w:rPr>
          <w:sz w:val="23"/>
          <w:szCs w:val="23"/>
          <w:lang w:eastAsia="en-US"/>
        </w:rPr>
        <w:t xml:space="preserve"> на берегу озера Литвин. Кроме того, в </w:t>
      </w:r>
      <w:proofErr w:type="spellStart"/>
      <w:r w:rsidRPr="006961FE">
        <w:rPr>
          <w:sz w:val="23"/>
          <w:szCs w:val="23"/>
          <w:lang w:eastAsia="en-US"/>
        </w:rPr>
        <w:t>г</w:t>
      </w:r>
      <w:proofErr w:type="gramStart"/>
      <w:r w:rsidRPr="006961FE">
        <w:rPr>
          <w:sz w:val="23"/>
          <w:szCs w:val="23"/>
          <w:lang w:eastAsia="en-US"/>
        </w:rPr>
        <w:t>.К</w:t>
      </w:r>
      <w:proofErr w:type="gramEnd"/>
      <w:r w:rsidRPr="006961FE">
        <w:rPr>
          <w:sz w:val="23"/>
          <w:szCs w:val="23"/>
          <w:lang w:eastAsia="en-US"/>
        </w:rPr>
        <w:t>алинковичи</w:t>
      </w:r>
      <w:proofErr w:type="spellEnd"/>
      <w:r w:rsidRPr="006961FE">
        <w:rPr>
          <w:sz w:val="23"/>
          <w:szCs w:val="23"/>
          <w:lang w:eastAsia="en-US"/>
        </w:rPr>
        <w:t xml:space="preserve"> дважды  в год с успехом проводятся гонки  с препятствиями «</w:t>
      </w:r>
      <w:r w:rsidRPr="006961FE">
        <w:rPr>
          <w:sz w:val="23"/>
          <w:szCs w:val="23"/>
          <w:lang w:val="en-US" w:eastAsia="en-US"/>
        </w:rPr>
        <w:t>ZONE</w:t>
      </w:r>
      <w:r w:rsidRPr="006961FE">
        <w:rPr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val="en-US" w:eastAsia="en-US"/>
        </w:rPr>
        <w:t>RA</w:t>
      </w:r>
      <w:r w:rsidRPr="006961FE">
        <w:rPr>
          <w:sz w:val="23"/>
          <w:szCs w:val="23"/>
          <w:lang w:eastAsia="en-US"/>
        </w:rPr>
        <w:t>С</w:t>
      </w:r>
      <w:r w:rsidRPr="006961FE">
        <w:rPr>
          <w:sz w:val="23"/>
          <w:szCs w:val="23"/>
          <w:lang w:val="en-US" w:eastAsia="en-US"/>
        </w:rPr>
        <w:t>E</w:t>
      </w:r>
      <w:r w:rsidRPr="006961FE">
        <w:rPr>
          <w:sz w:val="23"/>
          <w:szCs w:val="23"/>
          <w:lang w:eastAsia="en-US"/>
        </w:rPr>
        <w:t>» при поддержке Белорусской федерации гонок с  препятствиями.</w:t>
      </w:r>
    </w:p>
    <w:p w:rsidR="009B307F" w:rsidRPr="0080589D" w:rsidRDefault="009B307F" w:rsidP="006961FE">
      <w:pPr>
        <w:jc w:val="both"/>
        <w:rPr>
          <w:b/>
          <w:color w:val="000000"/>
          <w:sz w:val="23"/>
          <w:szCs w:val="23"/>
          <w:shd w:val="clear" w:color="auto" w:fill="FFFFFF"/>
        </w:rPr>
      </w:pPr>
    </w:p>
    <w:p w:rsidR="006961FE" w:rsidRPr="006961FE" w:rsidRDefault="006961FE" w:rsidP="006961FE">
      <w:pPr>
        <w:jc w:val="both"/>
        <w:rPr>
          <w:b/>
          <w:color w:val="000000"/>
          <w:sz w:val="23"/>
          <w:szCs w:val="23"/>
          <w:shd w:val="clear" w:color="auto" w:fill="FFFFFF"/>
        </w:rPr>
      </w:pPr>
      <w:r w:rsidRPr="006961FE">
        <w:rPr>
          <w:b/>
          <w:color w:val="000000"/>
          <w:sz w:val="23"/>
          <w:szCs w:val="23"/>
          <w:shd w:val="clear" w:color="auto" w:fill="FFFFFF"/>
        </w:rPr>
        <w:t>Формирование здорового образа жизни молодежи.</w:t>
      </w:r>
    </w:p>
    <w:p w:rsidR="006961FE" w:rsidRPr="006961FE" w:rsidRDefault="006961FE" w:rsidP="006961FE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 xml:space="preserve">Работа, направленная </w:t>
      </w:r>
      <w:r w:rsidRPr="006961FE">
        <w:rPr>
          <w:b/>
          <w:color w:val="000000"/>
          <w:sz w:val="23"/>
          <w:szCs w:val="23"/>
          <w:shd w:val="clear" w:color="auto" w:fill="FFFFFF"/>
        </w:rPr>
        <w:t>на формирование у молодых людей здорового образа жизни</w:t>
      </w:r>
      <w:r w:rsidRPr="006961FE">
        <w:rPr>
          <w:color w:val="000000"/>
          <w:sz w:val="23"/>
          <w:szCs w:val="23"/>
          <w:shd w:val="clear" w:color="auto" w:fill="FFFFFF"/>
        </w:rPr>
        <w:t>, позитивных моделей поведения в Гомельской области разумно сочетает ограничительные и разъяснительные меры, индивидуальные и коллективные формы работы, моральные и материальные формы поощрения молодых людей, отказавшихся от вредных привычек.</w:t>
      </w:r>
    </w:p>
    <w:p w:rsidR="006961FE" w:rsidRPr="006961FE" w:rsidRDefault="006961FE" w:rsidP="006961FE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>В данном направлении уже принят ряд практических мер. На прилегающей территории, в учебных корпусах и общежитиях учреждений образования запрещено курение (запретная норма внесена в Кодекс об образовании), проводится масштабная информационная работа с молодежью, расширен перечень спортивно-массовых и физкультурно-оздоровительных мероприятий.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Традиционной и носящей системный характер стала работа по развитию спорта, массовой физической культуры, проводимой учреждениями образования, спорта, общественными объединениями. Например: в </w:t>
      </w:r>
      <w:proofErr w:type="spellStart"/>
      <w:r w:rsidRPr="006961FE">
        <w:rPr>
          <w:b/>
          <w:sz w:val="23"/>
          <w:szCs w:val="23"/>
          <w:lang w:eastAsia="en-US"/>
        </w:rPr>
        <w:t>г</w:t>
      </w:r>
      <w:proofErr w:type="gramStart"/>
      <w:r w:rsidRPr="006961FE">
        <w:rPr>
          <w:b/>
          <w:sz w:val="23"/>
          <w:szCs w:val="23"/>
          <w:lang w:eastAsia="en-US"/>
        </w:rPr>
        <w:t>.Г</w:t>
      </w:r>
      <w:proofErr w:type="gramEnd"/>
      <w:r w:rsidRPr="006961FE">
        <w:rPr>
          <w:b/>
          <w:sz w:val="23"/>
          <w:szCs w:val="23"/>
          <w:lang w:eastAsia="en-US"/>
        </w:rPr>
        <w:t>омель</w:t>
      </w:r>
      <w:proofErr w:type="spellEnd"/>
      <w:r w:rsidRPr="006961FE">
        <w:rPr>
          <w:b/>
          <w:sz w:val="23"/>
          <w:szCs w:val="23"/>
          <w:lang w:eastAsia="en-US"/>
        </w:rPr>
        <w:t xml:space="preserve">, </w:t>
      </w:r>
      <w:proofErr w:type="spellStart"/>
      <w:r w:rsidRPr="006961FE">
        <w:rPr>
          <w:b/>
          <w:sz w:val="23"/>
          <w:szCs w:val="23"/>
          <w:lang w:eastAsia="en-US"/>
        </w:rPr>
        <w:t>г.Речица</w:t>
      </w:r>
      <w:proofErr w:type="spellEnd"/>
      <w:r w:rsidRPr="006961FE">
        <w:rPr>
          <w:b/>
          <w:sz w:val="23"/>
          <w:szCs w:val="23"/>
          <w:lang w:eastAsia="en-US"/>
        </w:rPr>
        <w:t xml:space="preserve">, </w:t>
      </w:r>
      <w:proofErr w:type="spellStart"/>
      <w:r w:rsidRPr="006961FE">
        <w:rPr>
          <w:b/>
          <w:sz w:val="23"/>
          <w:szCs w:val="23"/>
          <w:lang w:eastAsia="en-US"/>
        </w:rPr>
        <w:t>г.Мозырь</w:t>
      </w:r>
      <w:proofErr w:type="spellEnd"/>
      <w:r w:rsidRPr="006961FE">
        <w:rPr>
          <w:b/>
          <w:sz w:val="23"/>
          <w:szCs w:val="23"/>
          <w:lang w:eastAsia="en-US"/>
        </w:rPr>
        <w:t xml:space="preserve">, </w:t>
      </w:r>
      <w:proofErr w:type="spellStart"/>
      <w:r w:rsidRPr="006961FE">
        <w:rPr>
          <w:b/>
          <w:sz w:val="23"/>
          <w:szCs w:val="23"/>
          <w:lang w:eastAsia="en-US"/>
        </w:rPr>
        <w:t>г.Светлогорск</w:t>
      </w:r>
      <w:proofErr w:type="spellEnd"/>
      <w:r w:rsidRPr="006961FE">
        <w:rPr>
          <w:sz w:val="23"/>
          <w:szCs w:val="23"/>
          <w:lang w:eastAsia="en-US"/>
        </w:rPr>
        <w:t xml:space="preserve"> были открыты специализированные спортивные площадки для занятий </w:t>
      </w:r>
      <w:proofErr w:type="spellStart"/>
      <w:r w:rsidRPr="006961FE">
        <w:rPr>
          <w:sz w:val="23"/>
          <w:szCs w:val="23"/>
          <w:lang w:eastAsia="en-US"/>
        </w:rPr>
        <w:t>Workout</w:t>
      </w:r>
      <w:proofErr w:type="spellEnd"/>
      <w:r w:rsidRPr="006961FE">
        <w:rPr>
          <w:sz w:val="23"/>
          <w:szCs w:val="23"/>
          <w:lang w:eastAsia="en-US"/>
        </w:rPr>
        <w:t xml:space="preserve">, уличные тренажеры, </w:t>
      </w:r>
      <w:proofErr w:type="spellStart"/>
      <w:r w:rsidRPr="006961FE">
        <w:rPr>
          <w:sz w:val="23"/>
          <w:szCs w:val="23"/>
          <w:lang w:eastAsia="en-US"/>
        </w:rPr>
        <w:t>скейт</w:t>
      </w:r>
      <w:proofErr w:type="spellEnd"/>
      <w:r w:rsidRPr="006961FE">
        <w:rPr>
          <w:sz w:val="23"/>
          <w:szCs w:val="23"/>
          <w:lang w:eastAsia="en-US"/>
        </w:rPr>
        <w:t>-парки.</w:t>
      </w:r>
    </w:p>
    <w:p w:rsidR="006961FE" w:rsidRPr="006961FE" w:rsidRDefault="006961FE" w:rsidP="006961FE">
      <w:pPr>
        <w:ind w:firstLine="567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В целом, к услугам жителей на территории Гомельской области функционируют 1 749 объектов из них: 755 спортивных залов (</w:t>
      </w:r>
      <w:r w:rsidRPr="006961FE">
        <w:rPr>
          <w:i/>
          <w:sz w:val="23"/>
          <w:szCs w:val="23"/>
          <w:lang w:eastAsia="en-US"/>
        </w:rPr>
        <w:t xml:space="preserve">в </w:t>
      </w:r>
      <w:proofErr w:type="spellStart"/>
      <w:r w:rsidRPr="006961FE">
        <w:rPr>
          <w:i/>
          <w:sz w:val="23"/>
          <w:szCs w:val="23"/>
          <w:lang w:eastAsia="en-US"/>
        </w:rPr>
        <w:t>т.ч</w:t>
      </w:r>
      <w:proofErr w:type="spellEnd"/>
      <w:r w:rsidRPr="006961FE">
        <w:rPr>
          <w:i/>
          <w:sz w:val="23"/>
          <w:szCs w:val="23"/>
          <w:lang w:eastAsia="en-US"/>
        </w:rPr>
        <w:t>. 36 специализированных</w:t>
      </w:r>
      <w:r w:rsidRPr="006961FE">
        <w:rPr>
          <w:sz w:val="23"/>
          <w:szCs w:val="23"/>
          <w:lang w:eastAsia="en-US"/>
        </w:rPr>
        <w:t>), 306 приспособленных помещений, 56 спортивных ядер,  4 катка с искусственным льдом, 117 плавательных бассейнов, 422 плоскостных сооружения.</w:t>
      </w:r>
    </w:p>
    <w:p w:rsidR="006961FE" w:rsidRPr="006961FE" w:rsidRDefault="006961FE" w:rsidP="006961FE">
      <w:pPr>
        <w:ind w:firstLine="567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Зачастую организация здорового досуга не требует никаких материальных затрат. Подтверждением тому стали фитнес-тренировки на открытом воздухе для всех желающих в </w:t>
      </w:r>
      <w:r w:rsidRPr="006961FE">
        <w:rPr>
          <w:b/>
          <w:sz w:val="23"/>
          <w:szCs w:val="23"/>
          <w:lang w:eastAsia="en-US"/>
        </w:rPr>
        <w:t xml:space="preserve">Центральном районе </w:t>
      </w:r>
      <w:proofErr w:type="spellStart"/>
      <w:r w:rsidRPr="006961FE">
        <w:rPr>
          <w:b/>
          <w:sz w:val="23"/>
          <w:szCs w:val="23"/>
          <w:lang w:eastAsia="en-US"/>
        </w:rPr>
        <w:t>г</w:t>
      </w:r>
      <w:proofErr w:type="gramStart"/>
      <w:r w:rsidRPr="006961FE">
        <w:rPr>
          <w:b/>
          <w:sz w:val="23"/>
          <w:szCs w:val="23"/>
          <w:lang w:eastAsia="en-US"/>
        </w:rPr>
        <w:t>.Г</w:t>
      </w:r>
      <w:proofErr w:type="gramEnd"/>
      <w:r w:rsidRPr="006961FE">
        <w:rPr>
          <w:b/>
          <w:sz w:val="23"/>
          <w:szCs w:val="23"/>
          <w:lang w:eastAsia="en-US"/>
        </w:rPr>
        <w:t>омель</w:t>
      </w:r>
      <w:proofErr w:type="spellEnd"/>
      <w:r w:rsidRPr="006961FE">
        <w:rPr>
          <w:sz w:val="23"/>
          <w:szCs w:val="23"/>
          <w:lang w:eastAsia="en-US"/>
        </w:rPr>
        <w:t>, проект «</w:t>
      </w:r>
      <w:proofErr w:type="spellStart"/>
      <w:r w:rsidRPr="006961FE">
        <w:rPr>
          <w:sz w:val="23"/>
          <w:szCs w:val="23"/>
          <w:lang w:eastAsia="en-US"/>
        </w:rPr>
        <w:t>Варушынак</w:t>
      </w:r>
      <w:proofErr w:type="spellEnd"/>
      <w:r w:rsidRPr="006961FE">
        <w:rPr>
          <w:sz w:val="23"/>
          <w:szCs w:val="23"/>
          <w:lang w:eastAsia="en-US"/>
        </w:rPr>
        <w:t xml:space="preserve">» </w:t>
      </w:r>
      <w:r w:rsidRPr="006961FE">
        <w:rPr>
          <w:b/>
          <w:sz w:val="23"/>
          <w:szCs w:val="23"/>
          <w:lang w:eastAsia="en-US"/>
        </w:rPr>
        <w:t>УО «ГГТУ им.</w:t>
      </w:r>
      <w:r w:rsidR="009B307F" w:rsidRPr="0080589D">
        <w:rPr>
          <w:b/>
          <w:sz w:val="23"/>
          <w:szCs w:val="23"/>
          <w:lang w:eastAsia="en-US"/>
        </w:rPr>
        <w:t xml:space="preserve"> </w:t>
      </w:r>
      <w:proofErr w:type="spellStart"/>
      <w:r w:rsidRPr="006961FE">
        <w:rPr>
          <w:b/>
          <w:sz w:val="23"/>
          <w:szCs w:val="23"/>
          <w:lang w:eastAsia="en-US"/>
        </w:rPr>
        <w:t>П.О.Сухого</w:t>
      </w:r>
      <w:proofErr w:type="spellEnd"/>
      <w:r w:rsidRPr="006961FE">
        <w:rPr>
          <w:b/>
          <w:sz w:val="23"/>
          <w:szCs w:val="23"/>
          <w:lang w:eastAsia="en-US"/>
        </w:rPr>
        <w:t xml:space="preserve">» </w:t>
      </w:r>
      <w:r w:rsidRPr="006961FE">
        <w:rPr>
          <w:sz w:val="23"/>
          <w:szCs w:val="23"/>
          <w:lang w:eastAsia="en-US"/>
        </w:rPr>
        <w:t>и др.</w:t>
      </w:r>
    </w:p>
    <w:p w:rsidR="006961FE" w:rsidRPr="006961FE" w:rsidRDefault="006961FE" w:rsidP="006961FE">
      <w:pPr>
        <w:ind w:firstLine="567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Значительная работа по пропаганде активного образа жизни проводится в трудовых коллективах.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</w:rPr>
      </w:pPr>
      <w:r w:rsidRPr="006961FE">
        <w:rPr>
          <w:sz w:val="23"/>
          <w:szCs w:val="23"/>
        </w:rPr>
        <w:t xml:space="preserve">В </w:t>
      </w:r>
      <w:r w:rsidRPr="006961FE">
        <w:rPr>
          <w:b/>
          <w:sz w:val="23"/>
          <w:szCs w:val="23"/>
        </w:rPr>
        <w:t>Буда-</w:t>
      </w:r>
      <w:proofErr w:type="spellStart"/>
      <w:r w:rsidRPr="006961FE">
        <w:rPr>
          <w:b/>
          <w:sz w:val="23"/>
          <w:szCs w:val="23"/>
        </w:rPr>
        <w:t>Кошелёвском</w:t>
      </w:r>
      <w:proofErr w:type="spellEnd"/>
      <w:r w:rsidRPr="006961FE">
        <w:rPr>
          <w:sz w:val="23"/>
          <w:szCs w:val="23"/>
        </w:rPr>
        <w:t xml:space="preserve"> районе, в филиале ОАО «</w:t>
      </w:r>
      <w:proofErr w:type="spellStart"/>
      <w:r w:rsidRPr="006961FE">
        <w:rPr>
          <w:sz w:val="23"/>
          <w:szCs w:val="23"/>
        </w:rPr>
        <w:t>Гомсельмаш</w:t>
      </w:r>
      <w:proofErr w:type="spellEnd"/>
      <w:r w:rsidRPr="006961FE">
        <w:rPr>
          <w:sz w:val="23"/>
          <w:szCs w:val="23"/>
        </w:rPr>
        <w:t>» СК «Юбилейный», УП «Андреевка» РУП «</w:t>
      </w:r>
      <w:proofErr w:type="spellStart"/>
      <w:r w:rsidRPr="006961FE">
        <w:rPr>
          <w:sz w:val="23"/>
          <w:szCs w:val="23"/>
        </w:rPr>
        <w:t>Белоруснефть-Особино</w:t>
      </w:r>
      <w:proofErr w:type="spellEnd"/>
      <w:r w:rsidRPr="006961FE">
        <w:rPr>
          <w:sz w:val="23"/>
          <w:szCs w:val="23"/>
        </w:rPr>
        <w:t>» из числа работающей молодежи  сформированы собственные футбольные команды, команды по гражданской обороне, регулярно проводятся турниры по бильярду. Дирекция РУП «</w:t>
      </w:r>
      <w:proofErr w:type="spellStart"/>
      <w:r w:rsidRPr="006961FE">
        <w:rPr>
          <w:sz w:val="23"/>
          <w:szCs w:val="23"/>
        </w:rPr>
        <w:t>Белоруснефть-Особино</w:t>
      </w:r>
      <w:proofErr w:type="spellEnd"/>
      <w:r w:rsidRPr="006961FE">
        <w:rPr>
          <w:sz w:val="23"/>
          <w:szCs w:val="23"/>
        </w:rPr>
        <w:t xml:space="preserve">» на базах ближайших спортивных сооружений арендует спортзалы, стадионы, бассейны, где работники занимаются плаванием, футболом, волейболом и другими видами спорта.   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КСУП «Совхоз «Коммунист» </w:t>
      </w:r>
      <w:proofErr w:type="spellStart"/>
      <w:r w:rsidRPr="006961FE">
        <w:rPr>
          <w:b/>
          <w:sz w:val="23"/>
          <w:szCs w:val="23"/>
          <w:lang w:eastAsia="en-US"/>
        </w:rPr>
        <w:t>Ельского</w:t>
      </w:r>
      <w:proofErr w:type="spellEnd"/>
      <w:r w:rsidRPr="006961FE">
        <w:rPr>
          <w:b/>
          <w:sz w:val="23"/>
          <w:szCs w:val="23"/>
          <w:lang w:eastAsia="en-US"/>
        </w:rPr>
        <w:t xml:space="preserve"> района</w:t>
      </w:r>
      <w:r w:rsidRPr="006961FE">
        <w:rPr>
          <w:sz w:val="23"/>
          <w:szCs w:val="23"/>
          <w:lang w:eastAsia="en-US"/>
        </w:rPr>
        <w:t xml:space="preserve"> имеет базу отдыха «</w:t>
      </w:r>
      <w:proofErr w:type="spellStart"/>
      <w:r w:rsidRPr="006961FE">
        <w:rPr>
          <w:sz w:val="23"/>
          <w:szCs w:val="23"/>
          <w:lang w:eastAsia="en-US"/>
        </w:rPr>
        <w:t>Асалода</w:t>
      </w:r>
      <w:proofErr w:type="spellEnd"/>
      <w:r w:rsidRPr="006961FE">
        <w:rPr>
          <w:sz w:val="23"/>
          <w:szCs w:val="23"/>
          <w:lang w:eastAsia="en-US"/>
        </w:rPr>
        <w:t>», которая привлекает туристов со всех уголков Беларуси и соседних стран. На базе предприятия работает и подростковый клуб «Атлант» (спортивный зал, тренажерный зал, зал дзюдо).</w:t>
      </w:r>
    </w:p>
    <w:p w:rsidR="006961FE" w:rsidRPr="006961FE" w:rsidRDefault="006961FE" w:rsidP="006961FE">
      <w:pPr>
        <w:shd w:val="clear" w:color="auto" w:fill="FFFFFF"/>
        <w:ind w:left="709"/>
        <w:jc w:val="both"/>
        <w:rPr>
          <w:sz w:val="23"/>
          <w:szCs w:val="23"/>
        </w:rPr>
      </w:pPr>
      <w:r w:rsidRPr="006961FE">
        <w:rPr>
          <w:sz w:val="23"/>
          <w:szCs w:val="23"/>
        </w:rPr>
        <w:t>В целом, в трудовых коллективах Гомельской области стали хорошей практикой:</w:t>
      </w:r>
    </w:p>
    <w:p w:rsidR="006961FE" w:rsidRPr="006961FE" w:rsidRDefault="006961FE" w:rsidP="00FA48F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firstLine="567"/>
        <w:jc w:val="both"/>
        <w:rPr>
          <w:sz w:val="23"/>
          <w:szCs w:val="23"/>
        </w:rPr>
      </w:pPr>
      <w:r w:rsidRPr="006961FE">
        <w:rPr>
          <w:sz w:val="23"/>
          <w:szCs w:val="23"/>
        </w:rPr>
        <w:t>организация работы секций по футболу, волейболу, баскетболу, настольному теннису и т.д.;</w:t>
      </w:r>
    </w:p>
    <w:p w:rsidR="006961FE" w:rsidRPr="006961FE" w:rsidRDefault="006961FE" w:rsidP="00FA48F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firstLine="567"/>
        <w:jc w:val="both"/>
        <w:rPr>
          <w:sz w:val="23"/>
          <w:szCs w:val="23"/>
        </w:rPr>
      </w:pPr>
      <w:r w:rsidRPr="006961FE">
        <w:rPr>
          <w:sz w:val="23"/>
          <w:szCs w:val="23"/>
        </w:rPr>
        <w:lastRenderedPageBreak/>
        <w:t>организация различных соревнований на призы администрации и профкома.</w:t>
      </w:r>
    </w:p>
    <w:p w:rsidR="006961FE" w:rsidRPr="006961FE" w:rsidRDefault="006961FE" w:rsidP="00FA48F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left="284" w:firstLine="567"/>
        <w:jc w:val="both"/>
        <w:rPr>
          <w:sz w:val="23"/>
          <w:szCs w:val="23"/>
        </w:rPr>
      </w:pPr>
      <w:r w:rsidRPr="006961FE">
        <w:rPr>
          <w:sz w:val="23"/>
          <w:szCs w:val="23"/>
        </w:rPr>
        <w:t>проведение туристических слетов; семейных спартакиад;</w:t>
      </w:r>
    </w:p>
    <w:p w:rsidR="006961FE" w:rsidRPr="006961FE" w:rsidRDefault="006961FE" w:rsidP="00FA48FB">
      <w:pPr>
        <w:numPr>
          <w:ilvl w:val="0"/>
          <w:numId w:val="2"/>
        </w:numPr>
        <w:shd w:val="clear" w:color="auto" w:fill="FFFFFF"/>
        <w:ind w:firstLine="131"/>
        <w:jc w:val="both"/>
        <w:rPr>
          <w:sz w:val="23"/>
          <w:szCs w:val="23"/>
        </w:rPr>
      </w:pPr>
      <w:r w:rsidRPr="006961FE">
        <w:rPr>
          <w:sz w:val="23"/>
          <w:szCs w:val="23"/>
        </w:rPr>
        <w:t>проведение спортивных соревнований между цехами, отделами. Подобные спартакиады проводятся, например, на ОАО «</w:t>
      </w:r>
      <w:proofErr w:type="spellStart"/>
      <w:r w:rsidRPr="006961FE">
        <w:rPr>
          <w:sz w:val="23"/>
          <w:szCs w:val="23"/>
        </w:rPr>
        <w:t>Гомсельмаш</w:t>
      </w:r>
      <w:proofErr w:type="spellEnd"/>
      <w:r w:rsidRPr="006961FE">
        <w:rPr>
          <w:sz w:val="23"/>
          <w:szCs w:val="23"/>
        </w:rPr>
        <w:t>», «</w:t>
      </w:r>
      <w:proofErr w:type="spellStart"/>
      <w:r w:rsidRPr="006961FE">
        <w:rPr>
          <w:sz w:val="23"/>
          <w:szCs w:val="23"/>
        </w:rPr>
        <w:t>Гомельстекло</w:t>
      </w:r>
      <w:proofErr w:type="spellEnd"/>
      <w:r w:rsidRPr="006961FE">
        <w:rPr>
          <w:sz w:val="23"/>
          <w:szCs w:val="23"/>
        </w:rPr>
        <w:t>» и т.д.</w:t>
      </w:r>
      <w:r w:rsidRPr="006961FE">
        <w:rPr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</w:rPr>
        <w:t>Участие в таких мероприятиях помогает избавиться от пассивного образа жизни. Кроме того, это   формирование командного духа, товарищества и взаимовыручки, здорового микроклимата в коллективе, воспитание гордости за своё предприятие.</w:t>
      </w:r>
    </w:p>
    <w:p w:rsidR="006961FE" w:rsidRPr="006961FE" w:rsidRDefault="006961FE" w:rsidP="006961FE">
      <w:pPr>
        <w:ind w:firstLine="709"/>
        <w:jc w:val="both"/>
        <w:rPr>
          <w:bCs/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В регионе предпринимается ряд мер по профилактике зависимостей.  </w:t>
      </w:r>
      <w:proofErr w:type="gramStart"/>
      <w:r w:rsidRPr="006961FE">
        <w:rPr>
          <w:sz w:val="23"/>
          <w:szCs w:val="23"/>
          <w:lang w:eastAsia="en-US"/>
        </w:rPr>
        <w:t xml:space="preserve">Так,  в </w:t>
      </w:r>
      <w:r w:rsidRPr="006961FE">
        <w:rPr>
          <w:b/>
          <w:sz w:val="23"/>
          <w:szCs w:val="23"/>
          <w:lang w:eastAsia="en-US"/>
        </w:rPr>
        <w:t>Гомельском</w:t>
      </w:r>
      <w:r w:rsidRPr="006961FE">
        <w:rPr>
          <w:sz w:val="23"/>
          <w:szCs w:val="23"/>
          <w:lang w:eastAsia="en-US"/>
        </w:rPr>
        <w:t xml:space="preserve"> районе в</w:t>
      </w:r>
      <w:r w:rsidRPr="006961FE">
        <w:rPr>
          <w:spacing w:val="-3"/>
          <w:sz w:val="23"/>
          <w:szCs w:val="23"/>
          <w:lang w:eastAsia="en-US"/>
        </w:rPr>
        <w:t xml:space="preserve"> рамках проекта «Молодёжь – за здоровый образ жизни!» проведены информационно-просветительские кампании, посвященные Дню борьбы с наркотиками, районная молодежная акция «МЫ – МОЛОДЫЕ!», профилактическая акция «Улицы без алкоголя», «Гомельский район – территория без наркотиков!», </w:t>
      </w:r>
      <w:r w:rsidRPr="006961FE">
        <w:rPr>
          <w:color w:val="000000"/>
          <w:sz w:val="23"/>
          <w:szCs w:val="23"/>
          <w:lang w:eastAsia="en-US"/>
        </w:rPr>
        <w:t xml:space="preserve">в </w:t>
      </w:r>
      <w:proofErr w:type="spellStart"/>
      <w:r w:rsidRPr="006961FE">
        <w:rPr>
          <w:b/>
          <w:color w:val="000000"/>
          <w:sz w:val="23"/>
          <w:szCs w:val="23"/>
          <w:lang w:eastAsia="en-US"/>
        </w:rPr>
        <w:t>Жлобинском</w:t>
      </w:r>
      <w:proofErr w:type="spellEnd"/>
      <w:r w:rsidRPr="006961FE">
        <w:rPr>
          <w:color w:val="000000"/>
          <w:sz w:val="23"/>
          <w:szCs w:val="23"/>
          <w:lang w:eastAsia="en-US"/>
        </w:rPr>
        <w:t xml:space="preserve"> районе  проводится акция «Живи ярко!», цель которой – противодействие незаконному обороту наркотиков и недопущение вовлечение молодежи в употребление запрещенных веществ.</w:t>
      </w:r>
      <w:proofErr w:type="gramEnd"/>
      <w:r w:rsidRPr="006961FE">
        <w:rPr>
          <w:color w:val="000000"/>
          <w:sz w:val="23"/>
          <w:szCs w:val="23"/>
          <w:lang w:eastAsia="en-US"/>
        </w:rPr>
        <w:t xml:space="preserve">  </w:t>
      </w:r>
      <w:r w:rsidRPr="006961FE">
        <w:rPr>
          <w:bCs/>
          <w:sz w:val="23"/>
          <w:szCs w:val="23"/>
          <w:lang w:eastAsia="en-US"/>
        </w:rPr>
        <w:t xml:space="preserve">При </w:t>
      </w:r>
      <w:proofErr w:type="spellStart"/>
      <w:r w:rsidRPr="006961FE">
        <w:rPr>
          <w:b/>
          <w:bCs/>
          <w:sz w:val="23"/>
          <w:szCs w:val="23"/>
          <w:lang w:eastAsia="en-US"/>
        </w:rPr>
        <w:t>Речицком</w:t>
      </w:r>
      <w:proofErr w:type="spellEnd"/>
      <w:r w:rsidRPr="006961FE">
        <w:rPr>
          <w:bCs/>
          <w:sz w:val="23"/>
          <w:szCs w:val="23"/>
          <w:lang w:eastAsia="en-US"/>
        </w:rPr>
        <w:t xml:space="preserve"> райкоме ОО «БРСМ» создан штаб для организации и </w:t>
      </w:r>
      <w:proofErr w:type="gramStart"/>
      <w:r w:rsidRPr="006961FE">
        <w:rPr>
          <w:bCs/>
          <w:sz w:val="23"/>
          <w:szCs w:val="23"/>
          <w:lang w:eastAsia="en-US"/>
        </w:rPr>
        <w:t>координации</w:t>
      </w:r>
      <w:proofErr w:type="gramEnd"/>
      <w:r w:rsidRPr="006961FE">
        <w:rPr>
          <w:bCs/>
          <w:sz w:val="23"/>
          <w:szCs w:val="23"/>
          <w:lang w:eastAsia="en-US"/>
        </w:rPr>
        <w:t xml:space="preserve"> пропагандистских культурно-массовых мероприятий антиалкогольной направленности. Общественные воспитатели из числа членов ОО «БРСМ» ежемесячно посещают семьи, находящиеся в социально-опасном положении, а также проводят разъяснительные беседы по профилактике алкоголизма с подростками, состоящими на различных видах профилактического учета.</w:t>
      </w:r>
    </w:p>
    <w:p w:rsidR="006961FE" w:rsidRPr="006961FE" w:rsidRDefault="006961FE" w:rsidP="006961FE">
      <w:pPr>
        <w:ind w:firstLine="360"/>
        <w:jc w:val="both"/>
        <w:rPr>
          <w:spacing w:val="-3"/>
          <w:sz w:val="23"/>
          <w:szCs w:val="23"/>
        </w:rPr>
      </w:pPr>
      <w:r w:rsidRPr="006961FE">
        <w:rPr>
          <w:sz w:val="23"/>
          <w:szCs w:val="23"/>
        </w:rPr>
        <w:t xml:space="preserve">В </w:t>
      </w:r>
      <w:proofErr w:type="spellStart"/>
      <w:r w:rsidRPr="006961FE">
        <w:rPr>
          <w:b/>
          <w:sz w:val="23"/>
          <w:szCs w:val="23"/>
        </w:rPr>
        <w:t>Добрушском</w:t>
      </w:r>
      <w:proofErr w:type="spellEnd"/>
      <w:r w:rsidRPr="006961FE">
        <w:rPr>
          <w:sz w:val="23"/>
          <w:szCs w:val="23"/>
        </w:rPr>
        <w:t xml:space="preserve"> районе уже традиционными стали: </w:t>
      </w:r>
      <w:r w:rsidRPr="006961FE">
        <w:rPr>
          <w:spacing w:val="-4"/>
          <w:sz w:val="23"/>
          <w:szCs w:val="23"/>
        </w:rPr>
        <w:t xml:space="preserve">дружеский турнир по мини-футболу «За спортивную Беларусь» между сотрудниками РОВД и учащимися школ </w:t>
      </w:r>
      <w:proofErr w:type="spellStart"/>
      <w:r w:rsidRPr="006961FE">
        <w:rPr>
          <w:spacing w:val="-4"/>
          <w:sz w:val="23"/>
          <w:szCs w:val="23"/>
        </w:rPr>
        <w:t>г</w:t>
      </w:r>
      <w:proofErr w:type="gramStart"/>
      <w:r w:rsidRPr="006961FE">
        <w:rPr>
          <w:spacing w:val="-4"/>
          <w:sz w:val="23"/>
          <w:szCs w:val="23"/>
        </w:rPr>
        <w:t>.Д</w:t>
      </w:r>
      <w:proofErr w:type="gramEnd"/>
      <w:r w:rsidRPr="006961FE">
        <w:rPr>
          <w:spacing w:val="-4"/>
          <w:sz w:val="23"/>
          <w:szCs w:val="23"/>
        </w:rPr>
        <w:t>обруша</w:t>
      </w:r>
      <w:proofErr w:type="spellEnd"/>
      <w:r w:rsidRPr="006961FE">
        <w:rPr>
          <w:spacing w:val="-4"/>
          <w:sz w:val="23"/>
          <w:szCs w:val="23"/>
        </w:rPr>
        <w:t xml:space="preserve">, </w:t>
      </w:r>
      <w:r w:rsidRPr="006961FE">
        <w:rPr>
          <w:sz w:val="23"/>
          <w:szCs w:val="23"/>
        </w:rPr>
        <w:t>молодежные акции «Здоровая молодежь – здоровое будущее!», «СТОП - наркотик», «Закон глазами молодых», «До 18 и старше» и др.</w:t>
      </w:r>
    </w:p>
    <w:p w:rsidR="006961FE" w:rsidRPr="006961FE" w:rsidRDefault="006961FE" w:rsidP="006961FE">
      <w:pPr>
        <w:ind w:firstLine="709"/>
        <w:jc w:val="both"/>
        <w:rPr>
          <w:rFonts w:eastAsia="Calibri"/>
          <w:sz w:val="23"/>
          <w:szCs w:val="23"/>
        </w:rPr>
      </w:pPr>
      <w:r w:rsidRPr="006961FE">
        <w:rPr>
          <w:rFonts w:eastAsia="Calibri"/>
          <w:sz w:val="23"/>
          <w:szCs w:val="23"/>
        </w:rPr>
        <w:t xml:space="preserve">Гомельская городская организация ОО «БРСМ» запустила </w:t>
      </w:r>
      <w:proofErr w:type="spellStart"/>
      <w:r w:rsidRPr="006961FE">
        <w:rPr>
          <w:rFonts w:eastAsia="Calibri"/>
          <w:b/>
          <w:sz w:val="23"/>
          <w:szCs w:val="23"/>
        </w:rPr>
        <w:t>challenge</w:t>
      </w:r>
      <w:proofErr w:type="spellEnd"/>
      <w:r w:rsidRPr="006961FE">
        <w:rPr>
          <w:rFonts w:eastAsia="Calibri"/>
          <w:b/>
          <w:sz w:val="23"/>
          <w:szCs w:val="23"/>
        </w:rPr>
        <w:t xml:space="preserve"> #</w:t>
      </w:r>
      <w:proofErr w:type="spellStart"/>
      <w:proofErr w:type="gramStart"/>
      <w:r w:rsidRPr="006961FE">
        <w:rPr>
          <w:rFonts w:eastAsia="Calibri"/>
          <w:b/>
          <w:sz w:val="23"/>
          <w:szCs w:val="23"/>
        </w:rPr>
        <w:t>БудьЗдоровГомель</w:t>
      </w:r>
      <w:proofErr w:type="spellEnd"/>
      <w:proofErr w:type="gramEnd"/>
      <w:r w:rsidRPr="006961FE">
        <w:rPr>
          <w:rFonts w:eastAsia="Calibri"/>
          <w:sz w:val="23"/>
          <w:szCs w:val="23"/>
        </w:rPr>
        <w:t xml:space="preserve"> который направлен на постоянный самостоятельный контроль артериального давления.</w:t>
      </w:r>
    </w:p>
    <w:p w:rsidR="006961FE" w:rsidRPr="006961FE" w:rsidRDefault="006961FE" w:rsidP="006961FE">
      <w:pPr>
        <w:jc w:val="both"/>
        <w:rPr>
          <w:rFonts w:eastAsia="Calibri"/>
          <w:b/>
          <w:sz w:val="23"/>
          <w:szCs w:val="23"/>
        </w:rPr>
      </w:pPr>
    </w:p>
    <w:p w:rsidR="006961FE" w:rsidRPr="006961FE" w:rsidRDefault="006961FE" w:rsidP="006961FE">
      <w:pPr>
        <w:jc w:val="both"/>
        <w:rPr>
          <w:rFonts w:eastAsia="Calibri"/>
          <w:b/>
          <w:sz w:val="23"/>
          <w:szCs w:val="23"/>
        </w:rPr>
      </w:pPr>
      <w:r w:rsidRPr="006961FE">
        <w:rPr>
          <w:rFonts w:eastAsia="Calibri"/>
          <w:b/>
          <w:sz w:val="23"/>
          <w:szCs w:val="23"/>
        </w:rPr>
        <w:t>Укрепление института семьи.</w:t>
      </w:r>
    </w:p>
    <w:p w:rsidR="006961FE" w:rsidRPr="006961FE" w:rsidRDefault="006961FE" w:rsidP="006961FE">
      <w:pPr>
        <w:ind w:firstLine="709"/>
        <w:jc w:val="both"/>
        <w:rPr>
          <w:rFonts w:eastAsia="Calibri"/>
          <w:sz w:val="23"/>
          <w:szCs w:val="23"/>
        </w:rPr>
      </w:pPr>
      <w:r w:rsidRPr="006961FE">
        <w:rPr>
          <w:rFonts w:eastAsia="Calibri"/>
          <w:sz w:val="23"/>
          <w:szCs w:val="23"/>
        </w:rPr>
        <w:t xml:space="preserve">Немаловажное значение в работе с молодежью области уделяется </w:t>
      </w:r>
      <w:r w:rsidRPr="006961FE">
        <w:rPr>
          <w:rFonts w:eastAsia="Calibri"/>
          <w:b/>
          <w:sz w:val="23"/>
          <w:szCs w:val="23"/>
        </w:rPr>
        <w:t>поддержанию семейных ценностей</w:t>
      </w:r>
      <w:r w:rsidRPr="006961FE">
        <w:rPr>
          <w:rFonts w:eastAsia="Calibri"/>
          <w:sz w:val="23"/>
          <w:szCs w:val="23"/>
        </w:rPr>
        <w:t xml:space="preserve">. В 2017 году в брак вступили 6,7 тыс. женщин и 5,9 тыс. мужчин в возрасте от 14 до 31 года. </w:t>
      </w:r>
    </w:p>
    <w:p w:rsidR="006961FE" w:rsidRPr="006961FE" w:rsidRDefault="006961FE" w:rsidP="006961FE">
      <w:pPr>
        <w:ind w:firstLine="709"/>
        <w:jc w:val="both"/>
        <w:rPr>
          <w:rFonts w:eastAsia="Calibri"/>
          <w:sz w:val="23"/>
          <w:szCs w:val="23"/>
        </w:rPr>
      </w:pPr>
      <w:r w:rsidRPr="006961FE">
        <w:rPr>
          <w:rFonts w:eastAsia="Calibri"/>
          <w:sz w:val="23"/>
          <w:szCs w:val="23"/>
        </w:rPr>
        <w:t xml:space="preserve">Среди молодежи женщины преимущественно вступают в брак в возрасте 20-25 лет (58,8%), в то время как большая часть мужчин создают семьи в возрасте 23-28 лет (65,9%). </w:t>
      </w:r>
    </w:p>
    <w:p w:rsidR="006961FE" w:rsidRPr="006961FE" w:rsidRDefault="006961FE" w:rsidP="006961FE">
      <w:pPr>
        <w:ind w:firstLine="709"/>
        <w:jc w:val="both"/>
        <w:rPr>
          <w:rFonts w:eastAsia="Calibri"/>
          <w:sz w:val="23"/>
          <w:szCs w:val="23"/>
        </w:rPr>
      </w:pPr>
      <w:r w:rsidRPr="006961FE">
        <w:rPr>
          <w:rFonts w:eastAsia="Calibri"/>
          <w:sz w:val="23"/>
          <w:szCs w:val="23"/>
        </w:rPr>
        <w:t xml:space="preserve">В 2017 году у женщин в возрасте от 14 до 31 года родилось 10,6 тыс. детей, из них первенцы составили почти половину – 49,9%, рожденные вторыми – 36,8%, третьими – 10%, четвертыми и более – 3,3%. 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Подавляющее большинство детей (84,5%) родилось у молодых мам, состоящих в зарегистрированном браке.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Предоставление правовых гарантий молодым семьям начинается с рождения ребенка. Так, работающей матери, другим родственникам, членам семьи ребенка предоставляется отпуск по уходу за ребенком до достижения им возраста 3 лет, с сохранением рабочего места. 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За период нахождения в социальном отпуске выплачивается пособие по уходу за ребенком в возрасте до 3-х лет, причем независимо от доходов родителей, т.е. практически всем семьям.  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С 2013 года размер пособия по уходу за ребенком в возрасте до 3 лет </w:t>
      </w:r>
      <w:r w:rsidRPr="006961FE">
        <w:rPr>
          <w:b/>
          <w:sz w:val="23"/>
          <w:szCs w:val="23"/>
          <w:lang w:eastAsia="en-US"/>
        </w:rPr>
        <w:t>увязан со среднемесячной заработной платой</w:t>
      </w:r>
      <w:r w:rsidRPr="006961FE">
        <w:rPr>
          <w:sz w:val="23"/>
          <w:szCs w:val="23"/>
          <w:lang w:eastAsia="en-US"/>
        </w:rPr>
        <w:t xml:space="preserve"> работников в республике.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Для граждан, проживающих на загрязненных территориях, размер данного пособия составляет 150% </w:t>
      </w:r>
      <w:proofErr w:type="gramStart"/>
      <w:r w:rsidRPr="006961FE">
        <w:rPr>
          <w:sz w:val="23"/>
          <w:szCs w:val="23"/>
          <w:lang w:eastAsia="en-US"/>
        </w:rPr>
        <w:t>от</w:t>
      </w:r>
      <w:proofErr w:type="gramEnd"/>
      <w:r w:rsidRPr="006961FE">
        <w:rPr>
          <w:sz w:val="23"/>
          <w:szCs w:val="23"/>
          <w:lang w:eastAsia="en-US"/>
        </w:rPr>
        <w:t xml:space="preserve"> установленного.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Значительны и суммы  </w:t>
      </w:r>
      <w:r w:rsidRPr="006961FE">
        <w:rPr>
          <w:b/>
          <w:sz w:val="23"/>
          <w:szCs w:val="23"/>
          <w:lang w:eastAsia="en-US"/>
        </w:rPr>
        <w:t>единовременной помощи</w:t>
      </w:r>
      <w:r w:rsidRPr="006961FE">
        <w:rPr>
          <w:sz w:val="23"/>
          <w:szCs w:val="23"/>
          <w:lang w:eastAsia="en-US"/>
        </w:rPr>
        <w:t xml:space="preserve"> в связи с рождением первого ребенка, а также второго и последующих детей.  Их размеры составляют соответственно 10 и 14 бюджетов  прожиточного минимума в среднем  на душу населения.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Системой государственных пособий в Гомельской области охвачено свыше 80 тыс. детей.</w:t>
      </w:r>
    </w:p>
    <w:p w:rsidR="006961FE" w:rsidRPr="006961FE" w:rsidRDefault="006961FE" w:rsidP="006961FE">
      <w:pPr>
        <w:ind w:firstLine="709"/>
        <w:jc w:val="both"/>
        <w:rPr>
          <w:rFonts w:eastAsia="Calibri"/>
          <w:sz w:val="23"/>
          <w:szCs w:val="23"/>
        </w:rPr>
      </w:pPr>
      <w:proofErr w:type="gramStart"/>
      <w:r w:rsidRPr="006961FE">
        <w:rPr>
          <w:rFonts w:eastAsia="Calibri"/>
          <w:sz w:val="23"/>
          <w:szCs w:val="23"/>
        </w:rPr>
        <w:t xml:space="preserve">Только в 1 полугодии 2018 года  назначено 2,5 тыс. единовременных пособий и 4,3 </w:t>
      </w:r>
      <w:r w:rsidRPr="006961FE">
        <w:rPr>
          <w:rFonts w:eastAsia="Calibri"/>
          <w:spacing w:val="2"/>
          <w:sz w:val="23"/>
          <w:szCs w:val="23"/>
        </w:rPr>
        <w:t>тыс. ежемесячных пособий (из них: по уходу за ребенком в возрасте до</w:t>
      </w:r>
      <w:r w:rsidRPr="006961FE">
        <w:rPr>
          <w:rFonts w:eastAsia="Calibri"/>
          <w:sz w:val="23"/>
          <w:szCs w:val="23"/>
        </w:rPr>
        <w:t xml:space="preserve"> 3 лет – 2,07 тыс.; на детей старше 3 лет отдельным категориям – 0,76 тыс.; на детей о т 3 до 18 лет в период ухода за ребенком в возрасте до 3 лет – 1,02 тыс.; по уходу</w:t>
      </w:r>
      <w:proofErr w:type="gramEnd"/>
      <w:r w:rsidRPr="006961FE">
        <w:rPr>
          <w:rFonts w:eastAsia="Calibri"/>
          <w:sz w:val="23"/>
          <w:szCs w:val="23"/>
        </w:rPr>
        <w:t xml:space="preserve"> за ребенком-инвалидом – 0,44 тыс.).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Вынесено 1,3 тыс. решений о назначении многодетным семьям граждан семейного капитала. Всего в ОАО «АСБ </w:t>
      </w:r>
      <w:proofErr w:type="spellStart"/>
      <w:r w:rsidRPr="006961FE">
        <w:rPr>
          <w:sz w:val="23"/>
          <w:szCs w:val="23"/>
          <w:lang w:eastAsia="en-US"/>
        </w:rPr>
        <w:t>Беларусбанк</w:t>
      </w:r>
      <w:proofErr w:type="spellEnd"/>
      <w:r w:rsidRPr="006961FE">
        <w:rPr>
          <w:sz w:val="23"/>
          <w:szCs w:val="23"/>
          <w:lang w:eastAsia="en-US"/>
        </w:rPr>
        <w:t xml:space="preserve">» открыто более 9,4 тыс. депозитных счетов на сумму 93,5 млн. долларов США. 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Произведена единовременная выплата семьям при рождении двоих и более детей в сумме 45,4 тыс. рублей.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На выплату  единовременной материальной помощи многодетным семьям к учебному году в бюджете запланировано   1,3 млн. рублей.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В регионе проводится целый </w:t>
      </w:r>
      <w:r w:rsidRPr="006961FE">
        <w:rPr>
          <w:b/>
          <w:sz w:val="23"/>
          <w:szCs w:val="23"/>
          <w:lang w:eastAsia="en-US"/>
        </w:rPr>
        <w:t>ряд мероприятий, пропагандирующих традиционные семейные ценности</w:t>
      </w:r>
      <w:r w:rsidRPr="006961FE">
        <w:rPr>
          <w:sz w:val="23"/>
          <w:szCs w:val="23"/>
          <w:lang w:eastAsia="en-US"/>
        </w:rPr>
        <w:t>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С 2008 года проводится областной </w:t>
      </w:r>
      <w:r w:rsidRPr="006961FE">
        <w:rPr>
          <w:b/>
          <w:sz w:val="23"/>
          <w:szCs w:val="23"/>
          <w:lang w:eastAsia="en-US"/>
        </w:rPr>
        <w:t xml:space="preserve">конкурс «Лучшая молодая семья года </w:t>
      </w:r>
      <w:proofErr w:type="spellStart"/>
      <w:r w:rsidRPr="006961FE">
        <w:rPr>
          <w:b/>
          <w:sz w:val="23"/>
          <w:szCs w:val="23"/>
          <w:lang w:eastAsia="en-US"/>
        </w:rPr>
        <w:t>Гомельщины</w:t>
      </w:r>
      <w:proofErr w:type="spellEnd"/>
      <w:r w:rsidRPr="006961FE">
        <w:rPr>
          <w:b/>
          <w:sz w:val="23"/>
          <w:szCs w:val="23"/>
          <w:lang w:eastAsia="en-US"/>
        </w:rPr>
        <w:t xml:space="preserve">», который ежегодно  </w:t>
      </w:r>
      <w:r w:rsidRPr="006961FE">
        <w:rPr>
          <w:sz w:val="23"/>
          <w:szCs w:val="23"/>
          <w:lang w:eastAsia="en-US"/>
        </w:rPr>
        <w:t xml:space="preserve">собирает свыше 150 семей. В 2017 году в финале за звание лучшей молодой семьи региона </w:t>
      </w:r>
      <w:r w:rsidRPr="006961FE">
        <w:rPr>
          <w:sz w:val="23"/>
          <w:szCs w:val="23"/>
          <w:lang w:eastAsia="en-US"/>
        </w:rPr>
        <w:lastRenderedPageBreak/>
        <w:t>боролись представители</w:t>
      </w:r>
      <w:r w:rsidRPr="006961FE">
        <w:rPr>
          <w:b/>
          <w:sz w:val="23"/>
          <w:szCs w:val="23"/>
          <w:lang w:eastAsia="en-US"/>
        </w:rPr>
        <w:t xml:space="preserve"> </w:t>
      </w:r>
      <w:proofErr w:type="spellStart"/>
      <w:r w:rsidRPr="006961FE">
        <w:rPr>
          <w:b/>
          <w:sz w:val="23"/>
          <w:szCs w:val="23"/>
          <w:lang w:eastAsia="en-US"/>
        </w:rPr>
        <w:t>Мозырского</w:t>
      </w:r>
      <w:proofErr w:type="spellEnd"/>
      <w:r w:rsidRPr="006961FE">
        <w:rPr>
          <w:b/>
          <w:sz w:val="23"/>
          <w:szCs w:val="23"/>
          <w:lang w:eastAsia="en-US"/>
        </w:rPr>
        <w:t xml:space="preserve">, Светлогорского, </w:t>
      </w:r>
      <w:proofErr w:type="spellStart"/>
      <w:r w:rsidRPr="006961FE">
        <w:rPr>
          <w:b/>
          <w:sz w:val="23"/>
          <w:szCs w:val="23"/>
          <w:lang w:eastAsia="en-US"/>
        </w:rPr>
        <w:t>Речицкого</w:t>
      </w:r>
      <w:proofErr w:type="spellEnd"/>
      <w:r w:rsidRPr="006961FE">
        <w:rPr>
          <w:b/>
          <w:sz w:val="23"/>
          <w:szCs w:val="23"/>
          <w:lang w:eastAsia="en-US"/>
        </w:rPr>
        <w:t xml:space="preserve">, </w:t>
      </w:r>
      <w:proofErr w:type="spellStart"/>
      <w:r w:rsidRPr="006961FE">
        <w:rPr>
          <w:b/>
          <w:sz w:val="23"/>
          <w:szCs w:val="23"/>
          <w:lang w:eastAsia="en-US"/>
        </w:rPr>
        <w:t>Чечерского</w:t>
      </w:r>
      <w:proofErr w:type="spellEnd"/>
      <w:r w:rsidRPr="006961FE">
        <w:rPr>
          <w:b/>
          <w:sz w:val="23"/>
          <w:szCs w:val="23"/>
          <w:lang w:eastAsia="en-US"/>
        </w:rPr>
        <w:t xml:space="preserve">, Гомельского, Советского, </w:t>
      </w:r>
      <w:proofErr w:type="spellStart"/>
      <w:r w:rsidRPr="006961FE">
        <w:rPr>
          <w:b/>
          <w:sz w:val="23"/>
          <w:szCs w:val="23"/>
          <w:lang w:eastAsia="en-US"/>
        </w:rPr>
        <w:t>Новобелицкого</w:t>
      </w:r>
      <w:proofErr w:type="spellEnd"/>
      <w:r w:rsidRPr="006961FE">
        <w:rPr>
          <w:b/>
          <w:sz w:val="23"/>
          <w:szCs w:val="23"/>
          <w:lang w:eastAsia="en-US"/>
        </w:rPr>
        <w:t xml:space="preserve"> районов </w:t>
      </w:r>
      <w:proofErr w:type="spellStart"/>
      <w:r w:rsidRPr="006961FE">
        <w:rPr>
          <w:b/>
          <w:sz w:val="23"/>
          <w:szCs w:val="23"/>
          <w:lang w:eastAsia="en-US"/>
        </w:rPr>
        <w:t>г</w:t>
      </w:r>
      <w:proofErr w:type="gramStart"/>
      <w:r w:rsidRPr="006961FE">
        <w:rPr>
          <w:b/>
          <w:sz w:val="23"/>
          <w:szCs w:val="23"/>
          <w:lang w:eastAsia="en-US"/>
        </w:rPr>
        <w:t>.Г</w:t>
      </w:r>
      <w:proofErr w:type="gramEnd"/>
      <w:r w:rsidRPr="006961FE">
        <w:rPr>
          <w:b/>
          <w:sz w:val="23"/>
          <w:szCs w:val="23"/>
          <w:lang w:eastAsia="en-US"/>
        </w:rPr>
        <w:t>омель</w:t>
      </w:r>
      <w:proofErr w:type="spellEnd"/>
      <w:r w:rsidRPr="006961FE">
        <w:rPr>
          <w:sz w:val="23"/>
          <w:szCs w:val="23"/>
          <w:lang w:eastAsia="en-US"/>
        </w:rPr>
        <w:t xml:space="preserve">. Победу одержала семья Новиковых из </w:t>
      </w:r>
      <w:proofErr w:type="spellStart"/>
      <w:r w:rsidRPr="006961FE">
        <w:rPr>
          <w:b/>
          <w:sz w:val="23"/>
          <w:szCs w:val="23"/>
          <w:lang w:eastAsia="en-US"/>
        </w:rPr>
        <w:t>Речицкого</w:t>
      </w:r>
      <w:proofErr w:type="spellEnd"/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>района.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Ярко и содержательно работают клубы молодых семей в </w:t>
      </w:r>
      <w:proofErr w:type="spellStart"/>
      <w:r w:rsidRPr="006961FE">
        <w:rPr>
          <w:b/>
          <w:sz w:val="23"/>
          <w:szCs w:val="23"/>
          <w:lang w:eastAsia="en-US"/>
        </w:rPr>
        <w:t>Лельчицком</w:t>
      </w:r>
      <w:proofErr w:type="spellEnd"/>
      <w:r w:rsidRPr="006961FE">
        <w:rPr>
          <w:sz w:val="23"/>
          <w:szCs w:val="23"/>
          <w:lang w:eastAsia="en-US"/>
        </w:rPr>
        <w:t xml:space="preserve">, </w:t>
      </w:r>
      <w:r w:rsidRPr="006961FE">
        <w:rPr>
          <w:b/>
          <w:sz w:val="23"/>
          <w:szCs w:val="23"/>
          <w:lang w:eastAsia="en-US"/>
        </w:rPr>
        <w:t>Буда-</w:t>
      </w:r>
      <w:proofErr w:type="spellStart"/>
      <w:r w:rsidRPr="006961FE">
        <w:rPr>
          <w:b/>
          <w:sz w:val="23"/>
          <w:szCs w:val="23"/>
          <w:lang w:eastAsia="en-US"/>
        </w:rPr>
        <w:t>Кошелевском</w:t>
      </w:r>
      <w:proofErr w:type="spellEnd"/>
      <w:r w:rsidRPr="006961FE">
        <w:rPr>
          <w:sz w:val="23"/>
          <w:szCs w:val="23"/>
          <w:lang w:eastAsia="en-US"/>
        </w:rPr>
        <w:t xml:space="preserve">, </w:t>
      </w:r>
      <w:proofErr w:type="spellStart"/>
      <w:r w:rsidRPr="006961FE">
        <w:rPr>
          <w:b/>
          <w:sz w:val="23"/>
          <w:szCs w:val="23"/>
          <w:lang w:eastAsia="en-US"/>
        </w:rPr>
        <w:t>Речицком</w:t>
      </w:r>
      <w:proofErr w:type="spellEnd"/>
      <w:r w:rsidRPr="006961FE">
        <w:rPr>
          <w:sz w:val="23"/>
          <w:szCs w:val="23"/>
          <w:lang w:eastAsia="en-US"/>
        </w:rPr>
        <w:t xml:space="preserve"> районах. Всего таких клубов насчитывается в Гомельской области – свыше 130.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</w:rPr>
      </w:pPr>
      <w:r w:rsidRPr="006961FE">
        <w:rPr>
          <w:sz w:val="23"/>
          <w:szCs w:val="23"/>
        </w:rPr>
        <w:t xml:space="preserve"> В </w:t>
      </w:r>
      <w:proofErr w:type="spellStart"/>
      <w:r w:rsidRPr="006961FE">
        <w:rPr>
          <w:b/>
          <w:sz w:val="23"/>
          <w:szCs w:val="23"/>
        </w:rPr>
        <w:t>Житковичском</w:t>
      </w:r>
      <w:proofErr w:type="spellEnd"/>
      <w:r w:rsidRPr="006961FE">
        <w:rPr>
          <w:sz w:val="23"/>
          <w:szCs w:val="23"/>
        </w:rPr>
        <w:t xml:space="preserve"> районе в</w:t>
      </w:r>
      <w:r w:rsidRPr="006961FE">
        <w:rPr>
          <w:sz w:val="23"/>
          <w:szCs w:val="23"/>
          <w:lang w:eastAsia="en-US"/>
        </w:rPr>
        <w:t xml:space="preserve"> 2017 году прошел конкурс клубов молодых семей «Пристань семейного счастья»,  победители конкурса участвовали в конкурсе «Молодая семья года». В </w:t>
      </w:r>
      <w:r w:rsidRPr="006961FE">
        <w:rPr>
          <w:b/>
          <w:sz w:val="23"/>
          <w:szCs w:val="23"/>
          <w:lang w:eastAsia="en-US"/>
        </w:rPr>
        <w:t>Петриковском</w:t>
      </w:r>
      <w:r w:rsidRPr="006961FE">
        <w:rPr>
          <w:sz w:val="23"/>
          <w:szCs w:val="23"/>
          <w:lang w:eastAsia="en-US"/>
        </w:rPr>
        <w:t xml:space="preserve"> районе е</w:t>
      </w:r>
      <w:r w:rsidRPr="006961FE">
        <w:rPr>
          <w:sz w:val="23"/>
          <w:szCs w:val="23"/>
        </w:rPr>
        <w:t xml:space="preserve">жегодно, в рамках работы 8 клубов молодой семьи проводится более 50 мероприятий, в  том числе семейный праздник «Важней всего погода в доме», беседы «Как наладить взаимоотношения со своим ребёнком», вечера  отдыха,  </w:t>
      </w:r>
      <w:proofErr w:type="spellStart"/>
      <w:r w:rsidRPr="006961FE">
        <w:rPr>
          <w:sz w:val="23"/>
          <w:szCs w:val="23"/>
        </w:rPr>
        <w:t>конкурсно</w:t>
      </w:r>
      <w:proofErr w:type="spellEnd"/>
      <w:r w:rsidRPr="006961FE">
        <w:rPr>
          <w:sz w:val="23"/>
          <w:szCs w:val="23"/>
        </w:rPr>
        <w:t>-развлекательные  программы:  «Ай, да папы!», выставки  семейных поделок  и др.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В </w:t>
      </w:r>
      <w:proofErr w:type="spellStart"/>
      <w:r w:rsidRPr="006961FE">
        <w:rPr>
          <w:b/>
          <w:sz w:val="23"/>
          <w:szCs w:val="23"/>
          <w:lang w:eastAsia="en-US"/>
        </w:rPr>
        <w:t>Лельчицком</w:t>
      </w:r>
      <w:proofErr w:type="spellEnd"/>
      <w:r w:rsidRPr="006961FE">
        <w:rPr>
          <w:sz w:val="23"/>
          <w:szCs w:val="23"/>
          <w:lang w:eastAsia="en-US"/>
        </w:rPr>
        <w:t xml:space="preserve"> районе действует 27 Клубов молодой семьи (а это - 160 семей, 234 человека). Помимо традиционных форм работы, ежегодно для их руководителей проводятся  тематические семинары с приглашением компетентных специалистов: в 2016 году  - «Искусство воспитывать», в 2017году  </w:t>
      </w:r>
      <w:r w:rsidRPr="006961FE">
        <w:rPr>
          <w:spacing w:val="-3"/>
          <w:sz w:val="23"/>
          <w:szCs w:val="23"/>
          <w:lang w:eastAsia="en-US"/>
        </w:rPr>
        <w:t>–</w:t>
      </w:r>
      <w:r w:rsidRPr="006961FE">
        <w:rPr>
          <w:sz w:val="23"/>
          <w:szCs w:val="23"/>
          <w:lang w:eastAsia="en-US"/>
        </w:rPr>
        <w:t xml:space="preserve"> «На примере отца…».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</w:rPr>
      </w:pPr>
      <w:r w:rsidRPr="006961FE">
        <w:rPr>
          <w:sz w:val="23"/>
          <w:szCs w:val="23"/>
        </w:rPr>
        <w:t xml:space="preserve">В </w:t>
      </w:r>
      <w:proofErr w:type="spellStart"/>
      <w:r w:rsidRPr="006961FE">
        <w:rPr>
          <w:b/>
          <w:sz w:val="23"/>
          <w:szCs w:val="23"/>
        </w:rPr>
        <w:t>г</w:t>
      </w:r>
      <w:proofErr w:type="gramStart"/>
      <w:r w:rsidRPr="006961FE">
        <w:rPr>
          <w:b/>
          <w:sz w:val="23"/>
          <w:szCs w:val="23"/>
        </w:rPr>
        <w:t>.Н</w:t>
      </w:r>
      <w:proofErr w:type="gramEnd"/>
      <w:r w:rsidRPr="006961FE">
        <w:rPr>
          <w:b/>
          <w:sz w:val="23"/>
          <w:szCs w:val="23"/>
        </w:rPr>
        <w:t>аровля</w:t>
      </w:r>
      <w:proofErr w:type="spellEnd"/>
      <w:r w:rsidRPr="006961FE">
        <w:rPr>
          <w:sz w:val="23"/>
          <w:szCs w:val="23"/>
        </w:rPr>
        <w:t xml:space="preserve"> с 2011 года функционирует клуб молодой семьи «Орфей». К его работе привлекаются семьи, дети которых находятся </w:t>
      </w:r>
      <w:r w:rsidR="00D76B80" w:rsidRPr="0080589D">
        <w:rPr>
          <w:sz w:val="23"/>
          <w:szCs w:val="23"/>
        </w:rPr>
        <w:t xml:space="preserve">в </w:t>
      </w:r>
      <w:r w:rsidRPr="006961FE">
        <w:rPr>
          <w:sz w:val="23"/>
          <w:szCs w:val="23"/>
        </w:rPr>
        <w:t xml:space="preserve">социально-опасном положении либо </w:t>
      </w:r>
      <w:r w:rsidRPr="006961FE">
        <w:rPr>
          <w:sz w:val="23"/>
          <w:szCs w:val="23"/>
          <w:lang w:eastAsia="en-US"/>
        </w:rPr>
        <w:t xml:space="preserve">состоят на различных видах учета.  </w:t>
      </w:r>
    </w:p>
    <w:p w:rsidR="006961FE" w:rsidRPr="006961FE" w:rsidRDefault="006961FE" w:rsidP="006961FE">
      <w:pPr>
        <w:ind w:firstLine="709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Позитивный резонанс получил проект «Папа-зал» в </w:t>
      </w:r>
      <w:proofErr w:type="spellStart"/>
      <w:r w:rsidRPr="006961FE">
        <w:rPr>
          <w:b/>
          <w:sz w:val="23"/>
          <w:szCs w:val="23"/>
          <w:lang w:eastAsia="en-US"/>
        </w:rPr>
        <w:t>г</w:t>
      </w:r>
      <w:proofErr w:type="gramStart"/>
      <w:r w:rsidRPr="006961FE">
        <w:rPr>
          <w:b/>
          <w:sz w:val="23"/>
          <w:szCs w:val="23"/>
          <w:lang w:eastAsia="en-US"/>
        </w:rPr>
        <w:t>.Г</w:t>
      </w:r>
      <w:proofErr w:type="gramEnd"/>
      <w:r w:rsidRPr="006961FE">
        <w:rPr>
          <w:b/>
          <w:sz w:val="23"/>
          <w:szCs w:val="23"/>
          <w:lang w:eastAsia="en-US"/>
        </w:rPr>
        <w:t>омель</w:t>
      </w:r>
      <w:proofErr w:type="spellEnd"/>
      <w:r w:rsidRPr="006961FE">
        <w:rPr>
          <w:sz w:val="23"/>
          <w:szCs w:val="23"/>
          <w:lang w:eastAsia="en-US"/>
        </w:rPr>
        <w:t>. Идея проста </w:t>
      </w:r>
      <w:r w:rsidRPr="006961FE">
        <w:rPr>
          <w:spacing w:val="-3"/>
          <w:sz w:val="23"/>
          <w:szCs w:val="23"/>
          <w:lang w:eastAsia="en-US"/>
        </w:rPr>
        <w:t>–</w:t>
      </w:r>
      <w:r w:rsidRPr="006961FE">
        <w:rPr>
          <w:sz w:val="23"/>
          <w:szCs w:val="23"/>
          <w:lang w:eastAsia="en-US"/>
        </w:rPr>
        <w:t xml:space="preserve"> два раза в неделю папы на несколько часов отправляются со своими детьми в обычный спортзал средней школы №45 </w:t>
      </w:r>
      <w:proofErr w:type="spellStart"/>
      <w:r w:rsidRPr="006961FE">
        <w:rPr>
          <w:sz w:val="23"/>
          <w:szCs w:val="23"/>
          <w:lang w:eastAsia="en-US"/>
        </w:rPr>
        <w:t>г</w:t>
      </w:r>
      <w:proofErr w:type="gramStart"/>
      <w:r w:rsidRPr="006961FE">
        <w:rPr>
          <w:sz w:val="23"/>
          <w:szCs w:val="23"/>
          <w:lang w:eastAsia="en-US"/>
        </w:rPr>
        <w:t>.Г</w:t>
      </w:r>
      <w:proofErr w:type="gramEnd"/>
      <w:r w:rsidRPr="006961FE">
        <w:rPr>
          <w:sz w:val="23"/>
          <w:szCs w:val="23"/>
          <w:lang w:eastAsia="en-US"/>
        </w:rPr>
        <w:t>омель</w:t>
      </w:r>
      <w:proofErr w:type="spellEnd"/>
      <w:r w:rsidRPr="006961FE">
        <w:rPr>
          <w:sz w:val="23"/>
          <w:szCs w:val="23"/>
          <w:lang w:eastAsia="en-US"/>
        </w:rPr>
        <w:t>. Женам и мамам положено в это время расслабляться и заниматься любимым хобби.</w:t>
      </w:r>
    </w:p>
    <w:p w:rsidR="006961FE" w:rsidRPr="006961FE" w:rsidRDefault="006961FE" w:rsidP="006961FE">
      <w:pPr>
        <w:tabs>
          <w:tab w:val="left" w:pos="6500"/>
        </w:tabs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color w:val="000000"/>
          <w:sz w:val="23"/>
          <w:szCs w:val="23"/>
          <w:shd w:val="clear" w:color="auto" w:fill="FFFFFF"/>
        </w:rPr>
        <w:t>В Гомельской области принимаются всесторонние меры по созданию надлежащих условий для укрепления института семьи, стимулирования молодежи к созданию большой семьи.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</w:p>
    <w:p w:rsidR="006961FE" w:rsidRPr="006961FE" w:rsidRDefault="006961FE" w:rsidP="006961FE">
      <w:pPr>
        <w:ind w:firstLine="708"/>
        <w:jc w:val="both"/>
        <w:rPr>
          <w:b/>
          <w:sz w:val="23"/>
          <w:szCs w:val="23"/>
          <w:lang w:eastAsia="en-US"/>
        </w:rPr>
      </w:pPr>
      <w:r w:rsidRPr="006961FE">
        <w:rPr>
          <w:b/>
          <w:sz w:val="23"/>
          <w:szCs w:val="23"/>
          <w:lang w:eastAsia="en-US"/>
        </w:rPr>
        <w:t>Профилактика и предупреждение асоциальных проявлений в молодежной среде.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С целью </w:t>
      </w:r>
      <w:r w:rsidRPr="006961FE">
        <w:rPr>
          <w:b/>
          <w:sz w:val="23"/>
          <w:szCs w:val="23"/>
          <w:lang w:eastAsia="en-US"/>
        </w:rPr>
        <w:t>профилактики негативных явлений в молодежной среде</w:t>
      </w:r>
      <w:r w:rsidRPr="006961FE">
        <w:rPr>
          <w:sz w:val="23"/>
          <w:szCs w:val="23"/>
          <w:lang w:eastAsia="en-US"/>
        </w:rPr>
        <w:t>, охвата полезной занятостью подростков в каждом районе области открываются детские и молодежные лагеря. Всего в 2018г. за лето планируется открыть 44 подобных лагеря с охватом 1 050 подростков. Кроме того, будут работать 80 отрядов для 640 таких детей в рамках работы лагерей дневного пребывания.</w:t>
      </w:r>
    </w:p>
    <w:p w:rsidR="006961FE" w:rsidRPr="006961FE" w:rsidRDefault="006961FE" w:rsidP="006961FE">
      <w:pPr>
        <w:tabs>
          <w:tab w:val="left" w:pos="-2340"/>
        </w:tabs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ab/>
        <w:t xml:space="preserve">Продолжена и практика работы областных проектов. В текущем году для учащихся учреждений профессионального образования </w:t>
      </w:r>
      <w:proofErr w:type="spellStart"/>
      <w:r w:rsidRPr="006961FE">
        <w:rPr>
          <w:sz w:val="23"/>
          <w:szCs w:val="23"/>
          <w:lang w:eastAsia="en-US"/>
        </w:rPr>
        <w:t>г</w:t>
      </w:r>
      <w:proofErr w:type="gramStart"/>
      <w:r w:rsidRPr="006961FE">
        <w:rPr>
          <w:sz w:val="23"/>
          <w:szCs w:val="23"/>
          <w:lang w:eastAsia="en-US"/>
        </w:rPr>
        <w:t>.Г</w:t>
      </w:r>
      <w:proofErr w:type="gramEnd"/>
      <w:r w:rsidRPr="006961FE">
        <w:rPr>
          <w:sz w:val="23"/>
          <w:szCs w:val="23"/>
          <w:lang w:eastAsia="en-US"/>
        </w:rPr>
        <w:t>омеля</w:t>
      </w:r>
      <w:proofErr w:type="spellEnd"/>
      <w:r w:rsidRPr="006961FE">
        <w:rPr>
          <w:sz w:val="23"/>
          <w:szCs w:val="23"/>
          <w:lang w:eastAsia="en-US"/>
        </w:rPr>
        <w:t xml:space="preserve"> работают оборонно-спортивный лагерь «Спасатель»</w:t>
      </w:r>
      <w:r w:rsidRPr="006961FE">
        <w:rPr>
          <w:bCs/>
          <w:sz w:val="23"/>
          <w:szCs w:val="23"/>
          <w:lang w:eastAsia="en-US"/>
        </w:rPr>
        <w:t xml:space="preserve"> на базе Гомельского филиала ГУО «Университет гражданской защиты МЧС Республики Беларусь» (25 чел.), </w:t>
      </w:r>
      <w:r w:rsidRPr="006961FE">
        <w:rPr>
          <w:sz w:val="23"/>
          <w:szCs w:val="23"/>
          <w:lang w:eastAsia="en-US"/>
        </w:rPr>
        <w:t xml:space="preserve">оборонно-спортивный лагерь «Легион» на базе ГУО «Специализированный лицей при Университете гражданской защиты МЧС Республики Беларусь» (25 чел.), военно-патриотический лагерь «Граница» на базе войсковой части 5525 (50 чел.), гражданско-патриотический лагерь «Пограничник» на базе </w:t>
      </w:r>
      <w:proofErr w:type="spellStart"/>
      <w:r w:rsidRPr="006961FE">
        <w:rPr>
          <w:sz w:val="23"/>
          <w:szCs w:val="23"/>
          <w:lang w:eastAsia="en-US"/>
        </w:rPr>
        <w:t>Мозырского</w:t>
      </w:r>
      <w:proofErr w:type="spellEnd"/>
      <w:r w:rsidRPr="006961FE">
        <w:rPr>
          <w:sz w:val="23"/>
          <w:szCs w:val="23"/>
          <w:lang w:eastAsia="en-US"/>
        </w:rPr>
        <w:t xml:space="preserve"> пограничного отряда (25 чел.), военно-патриотический лагерь «</w:t>
      </w:r>
      <w:proofErr w:type="gramStart"/>
      <w:r w:rsidRPr="006961FE">
        <w:rPr>
          <w:sz w:val="23"/>
          <w:szCs w:val="23"/>
          <w:lang w:eastAsia="en-US"/>
        </w:rPr>
        <w:t>Курсант-ТЫ</w:t>
      </w:r>
      <w:proofErr w:type="gramEnd"/>
      <w:r w:rsidRPr="006961FE">
        <w:rPr>
          <w:sz w:val="23"/>
          <w:szCs w:val="23"/>
          <w:lang w:eastAsia="en-US"/>
        </w:rPr>
        <w:t>» на базе УО «Белорусский государственный университет транспорта» (50 чел., две смены).</w:t>
      </w:r>
    </w:p>
    <w:p w:rsidR="006961FE" w:rsidRPr="006961FE" w:rsidRDefault="006961FE" w:rsidP="006961FE">
      <w:pPr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ab/>
        <w:t xml:space="preserve">Кроме того, в рамках программы «Лето на пользу» объявлены областные акции: «Геометрия безопасности», «Цветущая планета детства», «Огни малой родины», «Имя на обелиске», «Паспорт малой родины», </w:t>
      </w:r>
      <w:r w:rsidRPr="006961FE">
        <w:rPr>
          <w:bCs/>
          <w:sz w:val="23"/>
          <w:szCs w:val="23"/>
          <w:lang w:eastAsia="en-US"/>
        </w:rPr>
        <w:t xml:space="preserve">«Семь чудес малой Родины» </w:t>
      </w:r>
      <w:r w:rsidRPr="006961FE">
        <w:rPr>
          <w:sz w:val="23"/>
          <w:szCs w:val="23"/>
          <w:lang w:eastAsia="en-US"/>
        </w:rPr>
        <w:t xml:space="preserve">и другие. 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В учреждениях образования и культуры, в трудовых коллективах организована воспитательная работа, направленная на профилактику вредных привычек, преступлений и правонарушений среди несовершеннолетних, зависимостей у учащихся. </w:t>
      </w:r>
    </w:p>
    <w:p w:rsidR="006961FE" w:rsidRPr="006961FE" w:rsidRDefault="006961FE" w:rsidP="006961FE">
      <w:pPr>
        <w:ind w:firstLine="748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В социальных сетях размещены информационные материалы «Защити себя и своих друзей», разъясняющие последствия употребления наркотических средств. </w:t>
      </w:r>
    </w:p>
    <w:p w:rsidR="006961FE" w:rsidRPr="006961FE" w:rsidRDefault="006961FE" w:rsidP="006961FE">
      <w:pPr>
        <w:ind w:firstLine="750"/>
        <w:jc w:val="both"/>
        <w:rPr>
          <w:kern w:val="16"/>
          <w:sz w:val="23"/>
          <w:szCs w:val="23"/>
          <w:lang w:eastAsia="en-US"/>
        </w:rPr>
      </w:pPr>
      <w:r w:rsidRPr="006961FE">
        <w:rPr>
          <w:kern w:val="16"/>
          <w:sz w:val="23"/>
          <w:szCs w:val="23"/>
          <w:lang w:eastAsia="en-US"/>
        </w:rPr>
        <w:t xml:space="preserve">Организованы семинары, круглые столы, встречи с участием  представителей правоохранительных органов, КДН, врачей-наркологов. В ходе </w:t>
      </w:r>
      <w:proofErr w:type="spellStart"/>
      <w:r w:rsidRPr="006961FE">
        <w:rPr>
          <w:kern w:val="16"/>
          <w:sz w:val="23"/>
          <w:szCs w:val="23"/>
          <w:lang w:eastAsia="en-US"/>
        </w:rPr>
        <w:t>воспитательно</w:t>
      </w:r>
      <w:proofErr w:type="spellEnd"/>
      <w:r w:rsidRPr="006961FE">
        <w:rPr>
          <w:kern w:val="16"/>
          <w:sz w:val="23"/>
          <w:szCs w:val="23"/>
          <w:lang w:eastAsia="en-US"/>
        </w:rPr>
        <w:t xml:space="preserve">-профилактических мероприятий по формированию здорового образа жизни проводится демонстрация видеороликов и видеоматериалов по данной тематике, тематические классные часы, встречи, беседы, интерактивные творческие занятия, физкультурно-оздоровительные и другие мероприятия. </w:t>
      </w:r>
    </w:p>
    <w:p w:rsidR="006961FE" w:rsidRPr="006961FE" w:rsidRDefault="006961FE" w:rsidP="006961FE">
      <w:pPr>
        <w:ind w:firstLine="708"/>
        <w:jc w:val="both"/>
        <w:rPr>
          <w:kern w:val="16"/>
          <w:sz w:val="23"/>
          <w:szCs w:val="23"/>
          <w:lang w:eastAsia="en-US"/>
        </w:rPr>
      </w:pPr>
      <w:r w:rsidRPr="006961FE">
        <w:rPr>
          <w:kern w:val="16"/>
          <w:sz w:val="23"/>
          <w:szCs w:val="23"/>
          <w:lang w:eastAsia="en-US"/>
        </w:rPr>
        <w:t xml:space="preserve">На основании сведений, предоставляемых управлением внутренних дел облисполкома, создана электронная база данных о совершенных несовершеннолетними преступлениях в разрезе учреждений. </w:t>
      </w:r>
    </w:p>
    <w:p w:rsidR="006961FE" w:rsidRPr="006961FE" w:rsidRDefault="006961FE" w:rsidP="006961FE">
      <w:pPr>
        <w:jc w:val="both"/>
        <w:rPr>
          <w:kern w:val="16"/>
          <w:sz w:val="23"/>
          <w:szCs w:val="23"/>
          <w:lang w:eastAsia="en-US"/>
        </w:rPr>
      </w:pPr>
      <w:r w:rsidRPr="006961FE">
        <w:rPr>
          <w:kern w:val="16"/>
          <w:sz w:val="23"/>
          <w:szCs w:val="23"/>
          <w:lang w:eastAsia="en-US"/>
        </w:rPr>
        <w:tab/>
        <w:t xml:space="preserve">Еженедельно осуществляется анализ фактов нарушения несовершеннолетними антиалкогольного законодательства, нахождения их без сопровождения взрослых в вечернее и ночное время, совершения правонарушений и преступлений. Данная информация направляется для реагирования и доведения до сведения родителей в отделы, учреждения образования. </w:t>
      </w:r>
    </w:p>
    <w:p w:rsidR="006961FE" w:rsidRPr="006961FE" w:rsidRDefault="006961FE" w:rsidP="006961FE">
      <w:pPr>
        <w:ind w:firstLine="708"/>
        <w:jc w:val="both"/>
        <w:rPr>
          <w:kern w:val="16"/>
          <w:sz w:val="23"/>
          <w:szCs w:val="23"/>
          <w:lang w:eastAsia="en-US"/>
        </w:rPr>
      </w:pPr>
      <w:r w:rsidRPr="006961FE">
        <w:rPr>
          <w:kern w:val="16"/>
          <w:sz w:val="23"/>
          <w:szCs w:val="23"/>
          <w:lang w:eastAsia="en-US"/>
        </w:rPr>
        <w:t>В учреждениях образования организована работа по выявлению учащихся, склонных к употреблению алкогольных напитков, наркотических веществ. С ними организована работа врачей-наркологов в диспансерном подростковом отделении Гомельского областного наркологического диспансера.</w:t>
      </w:r>
    </w:p>
    <w:p w:rsidR="006961FE" w:rsidRPr="006961FE" w:rsidRDefault="006961FE" w:rsidP="006961FE">
      <w:pPr>
        <w:ind w:firstLine="708"/>
        <w:jc w:val="both"/>
        <w:rPr>
          <w:kern w:val="16"/>
          <w:sz w:val="23"/>
          <w:szCs w:val="23"/>
          <w:lang w:eastAsia="en-US"/>
        </w:rPr>
      </w:pPr>
      <w:r w:rsidRPr="006961FE">
        <w:rPr>
          <w:kern w:val="16"/>
          <w:sz w:val="23"/>
          <w:szCs w:val="23"/>
          <w:lang w:eastAsia="en-US"/>
        </w:rPr>
        <w:t xml:space="preserve">В родительской среде распространены памятки «Родителям о наркомании: как защитить детей». Ведётся работа по размещению в социальных сетях информационных материалов, разъясняющих последствия употребления наркотических (психотропных) средств, возможные способы не стать наркоманом, альтернативные формы интересного времяпрепровождения. </w:t>
      </w:r>
    </w:p>
    <w:p w:rsidR="006961FE" w:rsidRPr="006961FE" w:rsidRDefault="006961FE" w:rsidP="006961FE">
      <w:pPr>
        <w:ind w:firstLine="720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lastRenderedPageBreak/>
        <w:t>Проводимая профилактическая работа, в том числе и в летний период, позволила по итогам 6 месяцев 2018 года на 29,2% уменьшить количество преступлений, совершенных несовершеннолетними.</w:t>
      </w:r>
    </w:p>
    <w:p w:rsidR="006961FE" w:rsidRPr="006961FE" w:rsidRDefault="006961FE" w:rsidP="006961FE">
      <w:pPr>
        <w:ind w:firstLine="567"/>
        <w:jc w:val="both"/>
        <w:rPr>
          <w:b/>
          <w:sz w:val="23"/>
          <w:szCs w:val="23"/>
          <w:lang w:eastAsia="en-US"/>
        </w:rPr>
      </w:pPr>
    </w:p>
    <w:p w:rsidR="006961FE" w:rsidRPr="006961FE" w:rsidRDefault="006961FE" w:rsidP="006961FE">
      <w:pPr>
        <w:ind w:firstLine="567"/>
        <w:jc w:val="both"/>
        <w:rPr>
          <w:b/>
          <w:sz w:val="23"/>
          <w:szCs w:val="23"/>
          <w:lang w:eastAsia="en-US"/>
        </w:rPr>
      </w:pPr>
      <w:r w:rsidRPr="006961FE">
        <w:rPr>
          <w:b/>
          <w:sz w:val="23"/>
          <w:szCs w:val="23"/>
          <w:lang w:eastAsia="en-US"/>
        </w:rPr>
        <w:t>Использование современных информационных технологий в работе с молодежью.</w:t>
      </w:r>
    </w:p>
    <w:p w:rsidR="006961FE" w:rsidRPr="006961FE" w:rsidRDefault="006961FE" w:rsidP="006961FE">
      <w:pPr>
        <w:ind w:firstLine="567"/>
        <w:jc w:val="both"/>
        <w:rPr>
          <w:sz w:val="23"/>
          <w:szCs w:val="23"/>
          <w:lang w:eastAsia="en-US"/>
        </w:rPr>
      </w:pPr>
      <w:r w:rsidRPr="006961FE">
        <w:rPr>
          <w:b/>
          <w:sz w:val="23"/>
          <w:szCs w:val="23"/>
          <w:lang w:eastAsia="en-US"/>
        </w:rPr>
        <w:t xml:space="preserve">Среди основных современных технологий в работе с молодежью </w:t>
      </w:r>
      <w:r w:rsidRPr="006961FE">
        <w:rPr>
          <w:sz w:val="23"/>
          <w:szCs w:val="23"/>
          <w:lang w:eastAsia="en-US"/>
        </w:rPr>
        <w:t>Гомельской области можно отметить работу с Интернет-ресурсами.</w:t>
      </w:r>
      <w:r w:rsidRPr="006961FE">
        <w:rPr>
          <w:b/>
          <w:sz w:val="23"/>
          <w:szCs w:val="23"/>
          <w:lang w:eastAsia="en-US"/>
        </w:rPr>
        <w:t xml:space="preserve"> </w:t>
      </w:r>
      <w:r w:rsidRPr="006961FE">
        <w:rPr>
          <w:sz w:val="23"/>
          <w:szCs w:val="23"/>
          <w:lang w:eastAsia="en-US"/>
        </w:rPr>
        <w:t>Интернет-пространство используется с целью анонсирования событий, привлечения молодежи к участию в важнейших социально-культурных и общественно значимых событиях, для сбора предложений по совершенствованию деятельности и изучению интересов подрастающего поколения.</w:t>
      </w:r>
    </w:p>
    <w:p w:rsidR="006961FE" w:rsidRPr="006961FE" w:rsidRDefault="006961FE" w:rsidP="006961FE">
      <w:pPr>
        <w:ind w:firstLine="567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Популярностью среди молодежи </w:t>
      </w:r>
      <w:proofErr w:type="spellStart"/>
      <w:r w:rsidRPr="006961FE">
        <w:rPr>
          <w:sz w:val="23"/>
          <w:szCs w:val="23"/>
          <w:lang w:eastAsia="en-US"/>
        </w:rPr>
        <w:t>Гомельщины</w:t>
      </w:r>
      <w:proofErr w:type="spellEnd"/>
      <w:r w:rsidRPr="006961FE">
        <w:rPr>
          <w:sz w:val="23"/>
          <w:szCs w:val="23"/>
          <w:lang w:eastAsia="en-US"/>
        </w:rPr>
        <w:t xml:space="preserve"> пользуется такая форма работы, как онлайн-опросы и анкетирование, онлайн-голосование, </w:t>
      </w:r>
      <w:proofErr w:type="spellStart"/>
      <w:r w:rsidRPr="006961FE">
        <w:rPr>
          <w:sz w:val="23"/>
          <w:szCs w:val="23"/>
          <w:lang w:eastAsia="en-US"/>
        </w:rPr>
        <w:t>скайп</w:t>
      </w:r>
      <w:proofErr w:type="spellEnd"/>
      <w:r w:rsidRPr="006961FE">
        <w:rPr>
          <w:sz w:val="23"/>
          <w:szCs w:val="23"/>
          <w:lang w:eastAsia="en-US"/>
        </w:rPr>
        <w:t>-консультирование, Интернет-</w:t>
      </w:r>
      <w:proofErr w:type="spellStart"/>
      <w:r w:rsidRPr="006961FE">
        <w:rPr>
          <w:sz w:val="23"/>
          <w:szCs w:val="23"/>
          <w:lang w:eastAsia="en-US"/>
        </w:rPr>
        <w:t>флеш</w:t>
      </w:r>
      <w:proofErr w:type="spellEnd"/>
      <w:r w:rsidRPr="006961FE">
        <w:rPr>
          <w:sz w:val="23"/>
          <w:szCs w:val="23"/>
          <w:lang w:eastAsia="en-US"/>
        </w:rPr>
        <w:t xml:space="preserve">-акции, </w:t>
      </w:r>
      <w:proofErr w:type="gramStart"/>
      <w:r w:rsidRPr="006961FE">
        <w:rPr>
          <w:sz w:val="23"/>
          <w:szCs w:val="23"/>
          <w:lang w:eastAsia="en-US"/>
        </w:rPr>
        <w:t>Интернет-конкурсы</w:t>
      </w:r>
      <w:proofErr w:type="gramEnd"/>
      <w:r w:rsidRPr="006961FE">
        <w:rPr>
          <w:sz w:val="23"/>
          <w:szCs w:val="23"/>
          <w:lang w:eastAsia="en-US"/>
        </w:rPr>
        <w:t>.</w:t>
      </w:r>
    </w:p>
    <w:p w:rsidR="006961FE" w:rsidRPr="006961FE" w:rsidRDefault="006961FE" w:rsidP="006961FE">
      <w:pPr>
        <w:ind w:firstLine="567"/>
        <w:jc w:val="both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 xml:space="preserve">Гомельская областная организация ОО «БРСМ» насчитывает свыше 86 тысяч подписчиков в разных социальных сетях </w:t>
      </w:r>
      <w:proofErr w:type="gramStart"/>
      <w:r w:rsidRPr="006961FE">
        <w:rPr>
          <w:sz w:val="23"/>
          <w:szCs w:val="23"/>
          <w:lang w:eastAsia="en-US"/>
        </w:rPr>
        <w:t>Интернет-пространства</w:t>
      </w:r>
      <w:proofErr w:type="gramEnd"/>
      <w:r w:rsidRPr="006961FE">
        <w:rPr>
          <w:sz w:val="23"/>
          <w:szCs w:val="23"/>
          <w:lang w:eastAsia="en-US"/>
        </w:rPr>
        <w:t xml:space="preserve">, действует сайт «Молодежь </w:t>
      </w:r>
      <w:proofErr w:type="spellStart"/>
      <w:r w:rsidRPr="006961FE">
        <w:rPr>
          <w:sz w:val="23"/>
          <w:szCs w:val="23"/>
          <w:lang w:eastAsia="en-US"/>
        </w:rPr>
        <w:t>Гомельщины</w:t>
      </w:r>
      <w:proofErr w:type="spellEnd"/>
      <w:r w:rsidRPr="006961FE">
        <w:rPr>
          <w:sz w:val="23"/>
          <w:szCs w:val="23"/>
          <w:lang w:eastAsia="en-US"/>
        </w:rPr>
        <w:t xml:space="preserve">». Организация представлена </w:t>
      </w:r>
      <w:proofErr w:type="spellStart"/>
      <w:r w:rsidRPr="006961FE">
        <w:rPr>
          <w:sz w:val="23"/>
          <w:szCs w:val="23"/>
          <w:lang w:eastAsia="en-US"/>
        </w:rPr>
        <w:t>ютуб</w:t>
      </w:r>
      <w:proofErr w:type="spellEnd"/>
      <w:r w:rsidRPr="006961FE">
        <w:rPr>
          <w:sz w:val="23"/>
          <w:szCs w:val="23"/>
          <w:lang w:eastAsia="en-US"/>
        </w:rPr>
        <w:t>-каналами (</w:t>
      </w:r>
      <w:r w:rsidRPr="006961FE">
        <w:rPr>
          <w:i/>
          <w:sz w:val="23"/>
          <w:szCs w:val="23"/>
          <w:lang w:eastAsia="en-US"/>
        </w:rPr>
        <w:t>7 страниц, около 200 подписчиков</w:t>
      </w:r>
      <w:r w:rsidRPr="006961FE">
        <w:rPr>
          <w:sz w:val="23"/>
          <w:szCs w:val="23"/>
          <w:lang w:eastAsia="en-US"/>
        </w:rPr>
        <w:t xml:space="preserve">), </w:t>
      </w:r>
      <w:proofErr w:type="spellStart"/>
      <w:r w:rsidRPr="006961FE">
        <w:rPr>
          <w:sz w:val="23"/>
          <w:szCs w:val="23"/>
          <w:lang w:eastAsia="en-US"/>
        </w:rPr>
        <w:t>фейсбук</w:t>
      </w:r>
      <w:proofErr w:type="spellEnd"/>
      <w:r w:rsidRPr="006961FE">
        <w:rPr>
          <w:sz w:val="23"/>
          <w:szCs w:val="23"/>
          <w:lang w:eastAsia="en-US"/>
        </w:rPr>
        <w:t>-сообществами (</w:t>
      </w:r>
      <w:r w:rsidRPr="006961FE">
        <w:rPr>
          <w:i/>
          <w:sz w:val="23"/>
          <w:szCs w:val="23"/>
          <w:lang w:eastAsia="en-US"/>
        </w:rPr>
        <w:t>25 страниц охватом 4500 пользователей</w:t>
      </w:r>
      <w:r w:rsidRPr="006961FE">
        <w:rPr>
          <w:sz w:val="23"/>
          <w:szCs w:val="23"/>
          <w:lang w:eastAsia="en-US"/>
        </w:rPr>
        <w:t xml:space="preserve">), </w:t>
      </w:r>
      <w:proofErr w:type="spellStart"/>
      <w:r w:rsidRPr="006961FE">
        <w:rPr>
          <w:sz w:val="23"/>
          <w:szCs w:val="23"/>
          <w:lang w:eastAsia="en-US"/>
        </w:rPr>
        <w:t>твиттер</w:t>
      </w:r>
      <w:proofErr w:type="spellEnd"/>
      <w:r w:rsidRPr="006961FE">
        <w:rPr>
          <w:sz w:val="23"/>
          <w:szCs w:val="23"/>
          <w:lang w:eastAsia="en-US"/>
        </w:rPr>
        <w:t>-страницами (</w:t>
      </w:r>
      <w:r w:rsidRPr="006961FE">
        <w:rPr>
          <w:i/>
          <w:sz w:val="23"/>
          <w:szCs w:val="23"/>
          <w:lang w:eastAsia="en-US"/>
        </w:rPr>
        <w:t>33 аккаунта, 4800 подписчиков</w:t>
      </w:r>
      <w:r w:rsidRPr="006961FE">
        <w:rPr>
          <w:sz w:val="23"/>
          <w:szCs w:val="23"/>
          <w:lang w:eastAsia="en-US"/>
        </w:rPr>
        <w:t xml:space="preserve">), </w:t>
      </w:r>
      <w:proofErr w:type="spellStart"/>
      <w:r w:rsidRPr="006961FE">
        <w:rPr>
          <w:sz w:val="23"/>
          <w:szCs w:val="23"/>
          <w:lang w:eastAsia="en-US"/>
        </w:rPr>
        <w:t>инстаграмм</w:t>
      </w:r>
      <w:proofErr w:type="spellEnd"/>
      <w:r w:rsidRPr="006961FE">
        <w:rPr>
          <w:sz w:val="23"/>
          <w:szCs w:val="23"/>
          <w:lang w:eastAsia="en-US"/>
        </w:rPr>
        <w:t>-страницами (</w:t>
      </w:r>
      <w:r w:rsidRPr="006961FE">
        <w:rPr>
          <w:i/>
          <w:sz w:val="23"/>
          <w:szCs w:val="23"/>
          <w:lang w:eastAsia="en-US"/>
        </w:rPr>
        <w:t>33 страницы, 12 тысяч подписчиков</w:t>
      </w:r>
      <w:r w:rsidRPr="006961FE">
        <w:rPr>
          <w:sz w:val="23"/>
          <w:szCs w:val="23"/>
          <w:lang w:eastAsia="en-US"/>
        </w:rPr>
        <w:t xml:space="preserve">). </w:t>
      </w:r>
    </w:p>
    <w:p w:rsidR="006961FE" w:rsidRPr="006961FE" w:rsidRDefault="006961FE" w:rsidP="006961FE">
      <w:pPr>
        <w:ind w:firstLine="709"/>
        <w:jc w:val="both"/>
        <w:textAlignment w:val="top"/>
        <w:rPr>
          <w:sz w:val="23"/>
          <w:szCs w:val="23"/>
          <w:lang w:eastAsia="en-US"/>
        </w:rPr>
      </w:pPr>
      <w:r w:rsidRPr="006961FE">
        <w:rPr>
          <w:sz w:val="23"/>
          <w:szCs w:val="23"/>
          <w:lang w:eastAsia="en-US"/>
        </w:rPr>
        <w:t>Особое внимание организация уделяет информационной работе  в самой популярной среди молодежи социальной сети «</w:t>
      </w:r>
      <w:proofErr w:type="spellStart"/>
      <w:r w:rsidRPr="006961FE">
        <w:rPr>
          <w:sz w:val="23"/>
          <w:szCs w:val="23"/>
          <w:lang w:eastAsia="en-US"/>
        </w:rPr>
        <w:t>ВКонтакте</w:t>
      </w:r>
      <w:proofErr w:type="spellEnd"/>
      <w:r w:rsidRPr="006961FE">
        <w:rPr>
          <w:sz w:val="23"/>
          <w:szCs w:val="23"/>
          <w:lang w:eastAsia="en-US"/>
        </w:rPr>
        <w:t>»: при каждом территориальном комитете действует своя группа (</w:t>
      </w:r>
      <w:r w:rsidRPr="006961FE">
        <w:rPr>
          <w:i/>
          <w:sz w:val="23"/>
          <w:szCs w:val="23"/>
          <w:lang w:eastAsia="en-US"/>
        </w:rPr>
        <w:t>всего 33 группы с общим количеством подписчиков 65 тысяч человек</w:t>
      </w:r>
      <w:r w:rsidRPr="006961FE">
        <w:rPr>
          <w:sz w:val="23"/>
          <w:szCs w:val="23"/>
          <w:lang w:eastAsia="en-US"/>
        </w:rPr>
        <w:t>).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</w:p>
    <w:p w:rsidR="006961FE" w:rsidRPr="006961FE" w:rsidRDefault="006961FE" w:rsidP="006961FE">
      <w:pPr>
        <w:ind w:firstLine="708"/>
        <w:jc w:val="both"/>
        <w:rPr>
          <w:b/>
          <w:sz w:val="23"/>
          <w:szCs w:val="23"/>
          <w:lang w:eastAsia="en-US"/>
        </w:rPr>
      </w:pPr>
      <w:r w:rsidRPr="006961FE">
        <w:rPr>
          <w:b/>
          <w:sz w:val="23"/>
          <w:szCs w:val="23"/>
          <w:lang w:eastAsia="en-US"/>
        </w:rPr>
        <w:t>Основные направления дальнейшего совершенствования государственной молодежной политики в Республике Беларусь.</w:t>
      </w:r>
    </w:p>
    <w:p w:rsidR="006961FE" w:rsidRPr="006961FE" w:rsidRDefault="006961FE" w:rsidP="006961FE">
      <w:pPr>
        <w:ind w:firstLine="708"/>
        <w:jc w:val="both"/>
        <w:rPr>
          <w:color w:val="000000"/>
          <w:sz w:val="23"/>
          <w:szCs w:val="23"/>
          <w:shd w:val="clear" w:color="auto" w:fill="FFFFFF"/>
        </w:rPr>
      </w:pPr>
      <w:r w:rsidRPr="006961FE">
        <w:rPr>
          <w:sz w:val="23"/>
          <w:szCs w:val="23"/>
          <w:lang w:eastAsia="en-US"/>
        </w:rPr>
        <w:t>Таким образом, можно сделать вывод</w:t>
      </w:r>
      <w:proofErr w:type="gramStart"/>
      <w:r w:rsidR="00D76B80" w:rsidRPr="0080589D">
        <w:rPr>
          <w:sz w:val="23"/>
          <w:szCs w:val="23"/>
          <w:lang w:eastAsia="en-US"/>
        </w:rPr>
        <w:t>.</w:t>
      </w:r>
      <w:proofErr w:type="gramEnd"/>
      <w:r w:rsidRPr="006961FE">
        <w:rPr>
          <w:sz w:val="23"/>
          <w:szCs w:val="23"/>
          <w:lang w:eastAsia="en-US"/>
        </w:rPr>
        <w:t xml:space="preserve">  </w:t>
      </w:r>
      <w:proofErr w:type="gramStart"/>
      <w:r w:rsidRPr="006961FE">
        <w:rPr>
          <w:sz w:val="23"/>
          <w:szCs w:val="23"/>
          <w:lang w:eastAsia="en-US"/>
        </w:rPr>
        <w:t>ч</w:t>
      </w:r>
      <w:proofErr w:type="gramEnd"/>
      <w:r w:rsidRPr="006961FE">
        <w:rPr>
          <w:sz w:val="23"/>
          <w:szCs w:val="23"/>
          <w:lang w:eastAsia="en-US"/>
        </w:rPr>
        <w:t>то с</w:t>
      </w:r>
      <w:r w:rsidRPr="006961FE">
        <w:rPr>
          <w:color w:val="000000"/>
          <w:sz w:val="23"/>
          <w:szCs w:val="23"/>
          <w:shd w:val="clear" w:color="auto" w:fill="FFFFFF"/>
        </w:rPr>
        <w:t xml:space="preserve">егодня молодежь имеет необходимые социально-экономические гарантии в области образования, трудоустройства, самоопределения и самоутверждения. </w:t>
      </w:r>
    </w:p>
    <w:p w:rsidR="006961FE" w:rsidRPr="006961FE" w:rsidRDefault="0080589D" w:rsidP="006961FE">
      <w:pPr>
        <w:ind w:firstLine="708"/>
        <w:jc w:val="both"/>
        <w:rPr>
          <w:i/>
          <w:sz w:val="23"/>
          <w:szCs w:val="23"/>
          <w:lang w:eastAsia="en-US"/>
        </w:rPr>
      </w:pPr>
      <w:r w:rsidRPr="0080589D">
        <w:rPr>
          <w:i/>
          <w:sz w:val="23"/>
          <w:szCs w:val="23"/>
          <w:lang w:eastAsia="en-US"/>
        </w:rPr>
        <w:t>В</w:t>
      </w:r>
      <w:r w:rsidR="006961FE" w:rsidRPr="006961FE">
        <w:rPr>
          <w:i/>
          <w:sz w:val="23"/>
          <w:szCs w:val="23"/>
          <w:lang w:eastAsia="en-US"/>
        </w:rPr>
        <w:t xml:space="preserve"> июне 2017г. в Гомельской области проведено анкетирование  молодёжи о досуге и увлечениях (опросом охвачено 12425 человек).</w:t>
      </w:r>
    </w:p>
    <w:p w:rsidR="006961FE" w:rsidRPr="006961FE" w:rsidRDefault="006961FE" w:rsidP="006961FE">
      <w:pPr>
        <w:ind w:firstLine="708"/>
        <w:jc w:val="both"/>
        <w:rPr>
          <w:sz w:val="23"/>
          <w:szCs w:val="23"/>
          <w:lang w:eastAsia="en-US"/>
        </w:rPr>
      </w:pPr>
      <w:r w:rsidRPr="006961FE">
        <w:rPr>
          <w:i/>
          <w:sz w:val="23"/>
          <w:szCs w:val="23"/>
          <w:lang w:eastAsia="en-US"/>
        </w:rPr>
        <w:t xml:space="preserve">В целом, на вопрос, довольны ли вы своим стилем жизни и отдыхом – большинство или  59% </w:t>
      </w:r>
      <w:proofErr w:type="gramStart"/>
      <w:r w:rsidRPr="006961FE">
        <w:rPr>
          <w:i/>
          <w:sz w:val="23"/>
          <w:szCs w:val="23"/>
          <w:lang w:eastAsia="en-US"/>
        </w:rPr>
        <w:t>опрошенных</w:t>
      </w:r>
      <w:proofErr w:type="gramEnd"/>
      <w:r w:rsidRPr="006961FE">
        <w:rPr>
          <w:i/>
          <w:sz w:val="23"/>
          <w:szCs w:val="23"/>
          <w:lang w:eastAsia="en-US"/>
        </w:rPr>
        <w:t xml:space="preserve"> дали утвердительный ответ. Значительная часть </w:t>
      </w:r>
      <w:proofErr w:type="gramStart"/>
      <w:r w:rsidRPr="006961FE">
        <w:rPr>
          <w:i/>
          <w:sz w:val="23"/>
          <w:szCs w:val="23"/>
          <w:lang w:eastAsia="en-US"/>
        </w:rPr>
        <w:t>опрошенных</w:t>
      </w:r>
      <w:proofErr w:type="gramEnd"/>
      <w:r w:rsidRPr="006961FE">
        <w:rPr>
          <w:i/>
          <w:sz w:val="23"/>
          <w:szCs w:val="23"/>
          <w:lang w:eastAsia="en-US"/>
        </w:rPr>
        <w:t xml:space="preserve"> продемонстрировали готовность активно участвовать в жизни своего населённого пункта.  </w:t>
      </w:r>
      <w:proofErr w:type="gramStart"/>
      <w:r w:rsidRPr="006961FE">
        <w:rPr>
          <w:i/>
          <w:sz w:val="23"/>
          <w:szCs w:val="23"/>
          <w:lang w:eastAsia="en-US"/>
        </w:rPr>
        <w:t xml:space="preserve">На вопрос «какое участие в жизни населённого пункта (коллектива) вы принимаете» 25% указали, что участвуют в культурно-массовых, 23% </w:t>
      </w:r>
      <w:r w:rsidRPr="006961FE">
        <w:rPr>
          <w:i/>
          <w:spacing w:val="-3"/>
          <w:sz w:val="23"/>
          <w:szCs w:val="23"/>
          <w:lang w:eastAsia="en-US"/>
        </w:rPr>
        <w:t>–</w:t>
      </w:r>
      <w:r w:rsidRPr="006961FE">
        <w:rPr>
          <w:i/>
          <w:sz w:val="23"/>
          <w:szCs w:val="23"/>
          <w:lang w:eastAsia="en-US"/>
        </w:rPr>
        <w:t xml:space="preserve">  в спортивных мероприятиях, 10% </w:t>
      </w:r>
      <w:r w:rsidRPr="006961FE">
        <w:rPr>
          <w:i/>
          <w:spacing w:val="-3"/>
          <w:sz w:val="23"/>
          <w:szCs w:val="23"/>
          <w:lang w:eastAsia="en-US"/>
        </w:rPr>
        <w:t>–</w:t>
      </w:r>
      <w:r w:rsidRPr="006961FE">
        <w:rPr>
          <w:i/>
          <w:sz w:val="23"/>
          <w:szCs w:val="23"/>
          <w:lang w:eastAsia="en-US"/>
        </w:rPr>
        <w:t xml:space="preserve">  в благотворительных проектах. </w:t>
      </w:r>
      <w:proofErr w:type="gramEnd"/>
    </w:p>
    <w:p w:rsidR="006961FE" w:rsidRPr="006961FE" w:rsidRDefault="006961FE" w:rsidP="006961FE">
      <w:pPr>
        <w:ind w:firstLine="567"/>
        <w:jc w:val="both"/>
        <w:rPr>
          <w:b/>
          <w:sz w:val="23"/>
          <w:szCs w:val="23"/>
          <w:lang w:eastAsia="en-US"/>
        </w:rPr>
      </w:pPr>
      <w:r w:rsidRPr="006961FE">
        <w:rPr>
          <w:color w:val="000000"/>
          <w:sz w:val="23"/>
          <w:szCs w:val="23"/>
          <w:shd w:val="clear" w:color="auto" w:fill="FFFFFF"/>
        </w:rPr>
        <w:t>Совместная деятельность всех заинтересованных по реализации вышеуказанных направлений в Гомельской области способствует дальнейшему развитию позитивных тенденций в молодежной среде, усилению степени противодействия негативным проявлениям, развитию духовно-нравственного, интеллектуального и трудового потенциала молодежи, предпринимательской и творческой инициативы молодых людей.</w:t>
      </w:r>
    </w:p>
    <w:bookmarkEnd w:id="0"/>
    <w:p w:rsidR="006961FE" w:rsidRPr="006961FE" w:rsidRDefault="006961FE" w:rsidP="006961FE">
      <w:pPr>
        <w:ind w:firstLine="720"/>
        <w:jc w:val="both"/>
        <w:rPr>
          <w:color w:val="000000"/>
          <w:shd w:val="clear" w:color="auto" w:fill="FFFFFF"/>
        </w:rPr>
      </w:pPr>
    </w:p>
    <w:p w:rsidR="006961FE" w:rsidRPr="006961FE" w:rsidRDefault="006961FE" w:rsidP="006961FE">
      <w:pPr>
        <w:jc w:val="both"/>
        <w:rPr>
          <w:lang w:eastAsia="en-US"/>
        </w:rPr>
      </w:pPr>
    </w:p>
    <w:p w:rsidR="006961FE" w:rsidRPr="00C117A4" w:rsidRDefault="006961FE" w:rsidP="006961FE">
      <w:pPr>
        <w:widowControl w:val="0"/>
        <w:ind w:left="5103"/>
        <w:jc w:val="both"/>
      </w:pPr>
    </w:p>
    <w:p w:rsidR="006961FE" w:rsidRPr="003F286D" w:rsidRDefault="006961FE" w:rsidP="006961FE">
      <w:pPr>
        <w:ind w:firstLine="708"/>
        <w:jc w:val="both"/>
        <w:rPr>
          <w:sz w:val="23"/>
          <w:szCs w:val="23"/>
        </w:rPr>
      </w:pPr>
    </w:p>
    <w:p w:rsidR="006961FE" w:rsidRDefault="006961FE" w:rsidP="006961FE">
      <w:pPr>
        <w:ind w:left="6372"/>
        <w:jc w:val="both"/>
      </w:pPr>
      <w:proofErr w:type="gramStart"/>
      <w:r w:rsidRPr="003F286D">
        <w:rPr>
          <w:sz w:val="22"/>
          <w:szCs w:val="22"/>
        </w:rPr>
        <w:t>Ответств</w:t>
      </w:r>
      <w:r>
        <w:rPr>
          <w:sz w:val="22"/>
          <w:szCs w:val="22"/>
        </w:rPr>
        <w:t>енный за выпуск: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С.А.Задорожнюк</w:t>
      </w:r>
      <w:proofErr w:type="spellEnd"/>
    </w:p>
    <w:p w:rsidR="006961FE" w:rsidRDefault="006961FE" w:rsidP="006961FE"/>
    <w:p w:rsidR="006961FE" w:rsidRDefault="006961FE" w:rsidP="006961FE"/>
    <w:p w:rsidR="0086775C" w:rsidRDefault="0086775C"/>
    <w:sectPr w:rsidR="0086775C" w:rsidSect="0054138E">
      <w:footerReference w:type="even" r:id="rId6"/>
      <w:footerReference w:type="default" r:id="rId7"/>
      <w:pgSz w:w="11909" w:h="16834" w:code="9"/>
      <w:pgMar w:top="454" w:right="454" w:bottom="454" w:left="45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BA32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145" w:rsidRDefault="00BA329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BA32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89D">
      <w:rPr>
        <w:rStyle w:val="a5"/>
        <w:noProof/>
      </w:rPr>
      <w:t>8</w:t>
    </w:r>
    <w:r>
      <w:rPr>
        <w:rStyle w:val="a5"/>
      </w:rPr>
      <w:fldChar w:fldCharType="end"/>
    </w:r>
  </w:p>
  <w:p w:rsidR="00F33145" w:rsidRDefault="00BA329F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B56"/>
    <w:multiLevelType w:val="multilevel"/>
    <w:tmpl w:val="AD3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02D11"/>
    <w:multiLevelType w:val="multilevel"/>
    <w:tmpl w:val="2D0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FE"/>
    <w:rsid w:val="00324DE6"/>
    <w:rsid w:val="006961FE"/>
    <w:rsid w:val="0080589D"/>
    <w:rsid w:val="0086775C"/>
    <w:rsid w:val="00871619"/>
    <w:rsid w:val="009B307F"/>
    <w:rsid w:val="00BA329F"/>
    <w:rsid w:val="00D34D7D"/>
    <w:rsid w:val="00D76B80"/>
    <w:rsid w:val="00F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6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1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961F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6961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page number"/>
    <w:basedOn w:val="a0"/>
    <w:rsid w:val="006961FE"/>
  </w:style>
  <w:style w:type="paragraph" w:styleId="a6">
    <w:name w:val="footer"/>
    <w:basedOn w:val="a"/>
    <w:link w:val="a7"/>
    <w:rsid w:val="006961F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96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фициальный"/>
    <w:basedOn w:val="a"/>
    <w:link w:val="a9"/>
    <w:rsid w:val="006961FE"/>
    <w:pPr>
      <w:ind w:firstLine="709"/>
      <w:jc w:val="both"/>
    </w:pPr>
    <w:rPr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locked/>
    <w:rsid w:val="006961FE"/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696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FontStyle12">
    <w:name w:val="Font Style12"/>
    <w:rsid w:val="006961F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6961FE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rsid w:val="006961FE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6961FE"/>
    <w:pPr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link w:val="NoSpacingChar"/>
    <w:rsid w:val="006961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6961FE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rsid w:val="006961FE"/>
    <w:rPr>
      <w:rFonts w:ascii="Times New Roman" w:hAnsi="Times New Roman"/>
      <w:sz w:val="28"/>
    </w:rPr>
  </w:style>
  <w:style w:type="character" w:styleId="ab">
    <w:name w:val="Strong"/>
    <w:qFormat/>
    <w:rsid w:val="006961FE"/>
    <w:rPr>
      <w:b/>
    </w:rPr>
  </w:style>
  <w:style w:type="character" w:styleId="ac">
    <w:name w:val="Hyperlink"/>
    <w:rsid w:val="006961FE"/>
    <w:rPr>
      <w:color w:val="0072D6"/>
      <w:u w:val="none"/>
      <w:effect w:val="none"/>
    </w:rPr>
  </w:style>
  <w:style w:type="character" w:customStyle="1" w:styleId="NoSpacingChar">
    <w:name w:val="No Spacing Char"/>
    <w:link w:val="NoSpacing"/>
    <w:locked/>
    <w:rsid w:val="006961F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6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1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6961F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rsid w:val="006961F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page number"/>
    <w:basedOn w:val="a0"/>
    <w:rsid w:val="006961FE"/>
  </w:style>
  <w:style w:type="paragraph" w:styleId="a6">
    <w:name w:val="footer"/>
    <w:basedOn w:val="a"/>
    <w:link w:val="a7"/>
    <w:rsid w:val="006961F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96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фициальный"/>
    <w:basedOn w:val="a"/>
    <w:link w:val="a9"/>
    <w:rsid w:val="006961FE"/>
    <w:pPr>
      <w:ind w:firstLine="709"/>
      <w:jc w:val="both"/>
    </w:pPr>
    <w:rPr>
      <w:sz w:val="30"/>
      <w:szCs w:val="30"/>
      <w:lang w:eastAsia="en-US"/>
    </w:rPr>
  </w:style>
  <w:style w:type="character" w:customStyle="1" w:styleId="a9">
    <w:name w:val="Официальный Знак"/>
    <w:basedOn w:val="a0"/>
    <w:link w:val="a8"/>
    <w:locked/>
    <w:rsid w:val="006961FE"/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696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FontStyle12">
    <w:name w:val="Font Style12"/>
    <w:rsid w:val="006961F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6961FE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rsid w:val="006961FE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rsid w:val="006961FE"/>
    <w:pPr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link w:val="NoSpacingChar"/>
    <w:rsid w:val="006961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6961FE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rsid w:val="006961FE"/>
    <w:rPr>
      <w:rFonts w:ascii="Times New Roman" w:hAnsi="Times New Roman"/>
      <w:sz w:val="28"/>
    </w:rPr>
  </w:style>
  <w:style w:type="character" w:styleId="ab">
    <w:name w:val="Strong"/>
    <w:qFormat/>
    <w:rsid w:val="006961FE"/>
    <w:rPr>
      <w:b/>
    </w:rPr>
  </w:style>
  <w:style w:type="character" w:styleId="ac">
    <w:name w:val="Hyperlink"/>
    <w:rsid w:val="006961FE"/>
    <w:rPr>
      <w:color w:val="0072D6"/>
      <w:u w:val="none"/>
      <w:effect w:val="none"/>
    </w:rPr>
  </w:style>
  <w:style w:type="character" w:customStyle="1" w:styleId="NoSpacingChar">
    <w:name w:val="No Spacing Char"/>
    <w:link w:val="NoSpacing"/>
    <w:locked/>
    <w:rsid w:val="006961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2018-08-15T13:44:00Z</dcterms:created>
  <dcterms:modified xsi:type="dcterms:W3CDTF">2018-08-15T13:44:00Z</dcterms:modified>
</cp:coreProperties>
</file>