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AF" w:rsidRPr="00F657BF" w:rsidRDefault="004F33FF" w:rsidP="004F33FF">
      <w:pPr>
        <w:jc w:val="center"/>
        <w:rPr>
          <w:b/>
        </w:rPr>
      </w:pPr>
      <w:r w:rsidRPr="00F657BF">
        <w:rPr>
          <w:b/>
        </w:rPr>
        <w:t>СТАТЬИ УГОЛОВНОГО КОДЕКСА РЕСПУБЛИКИ БЕЛАРУСЬ</w:t>
      </w:r>
    </w:p>
    <w:p w:rsidR="00366832" w:rsidRPr="00F657BF" w:rsidRDefault="00366832" w:rsidP="004F33FF">
      <w:pPr>
        <w:jc w:val="center"/>
        <w:rPr>
          <w:b/>
        </w:rPr>
      </w:pPr>
      <w:r w:rsidRPr="00F657BF">
        <w:t xml:space="preserve">(профилактика </w:t>
      </w:r>
      <w:hyperlink r:id="rId5" w:history="1">
        <w:r w:rsidRPr="00F657BF">
          <w:rPr>
            <w:rStyle w:val="a3"/>
            <w:rFonts w:ascii="Georgia" w:hAnsi="Georgia"/>
            <w:bCs/>
            <w:color w:val="auto"/>
            <w:sz w:val="21"/>
            <w:szCs w:val="21"/>
            <w:u w:val="none"/>
            <w:bdr w:val="none" w:sz="0" w:space="0" w:color="auto" w:frame="1"/>
            <w:shd w:val="clear" w:color="auto" w:fill="FFFFFF"/>
          </w:rPr>
          <w:t>преступлений против общественной безопасности и здоровья населения</w:t>
        </w:r>
      </w:hyperlink>
      <w:r w:rsidRPr="00F657BF">
        <w:t>)</w:t>
      </w:r>
    </w:p>
    <w:p w:rsidR="000056DF" w:rsidRPr="00F657BF" w:rsidRDefault="000056DF" w:rsidP="000056DF">
      <w:pPr>
        <w:shd w:val="clear" w:color="auto" w:fill="FFFFFF"/>
        <w:jc w:val="both"/>
        <w:textAlignment w:val="baseline"/>
      </w:pPr>
    </w:p>
    <w:p w:rsidR="000056DF" w:rsidRPr="00F657BF" w:rsidRDefault="000056DF" w:rsidP="00DF077E">
      <w:pPr>
        <w:shd w:val="clear" w:color="auto" w:fill="FFFFFF"/>
        <w:ind w:firstLine="709"/>
        <w:jc w:val="both"/>
        <w:textAlignment w:val="baseline"/>
        <w:rPr>
          <w:b/>
        </w:rPr>
      </w:pPr>
      <w:r w:rsidRPr="00F657BF">
        <w:rPr>
          <w:b/>
        </w:rPr>
        <w:t>Статья 295. Незаконные действия в отношении огнестрельного оружия, боеприпасов и взрывчатых веществ</w:t>
      </w:r>
    </w:p>
    <w:p w:rsidR="0054738D" w:rsidRPr="00F657BF" w:rsidRDefault="0054738D" w:rsidP="000056DF">
      <w:pPr>
        <w:shd w:val="clear" w:color="auto" w:fill="FFFFFF"/>
        <w:ind w:firstLine="709"/>
        <w:jc w:val="both"/>
        <w:textAlignment w:val="baseline"/>
      </w:pPr>
      <w:r w:rsidRPr="00F657BF">
        <w:t>1. Исключена.</w:t>
      </w:r>
    </w:p>
    <w:p w:rsidR="0054738D" w:rsidRPr="00F657BF" w:rsidRDefault="0054738D" w:rsidP="000056DF">
      <w:pPr>
        <w:shd w:val="clear" w:color="auto" w:fill="FFFFFF"/>
        <w:ind w:firstLine="709"/>
        <w:jc w:val="both"/>
        <w:textAlignment w:val="baseline"/>
      </w:pPr>
      <w:r w:rsidRPr="00F657BF">
        <w:t xml:space="preserve">2. </w:t>
      </w:r>
      <w:proofErr w:type="gramStart"/>
      <w:r w:rsidRPr="00F657BF">
        <w:t>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w:t>
      </w:r>
      <w:proofErr w:type="gramEnd"/>
      <w:r w:rsidRPr="00F657BF">
        <w:t xml:space="preserve"> изготовление или сбыт основных частей взрывных устройств –</w:t>
      </w:r>
    </w:p>
    <w:p w:rsidR="0054738D" w:rsidRPr="00F657BF" w:rsidRDefault="0054738D" w:rsidP="000056DF">
      <w:pPr>
        <w:shd w:val="clear" w:color="auto" w:fill="FFFFFF"/>
        <w:ind w:firstLine="709"/>
        <w:jc w:val="both"/>
        <w:textAlignment w:val="baseline"/>
      </w:pPr>
      <w:r w:rsidRPr="00F657BF">
        <w:t>наказываются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семи лет с конфискацией имущества или без конфискации.</w:t>
      </w:r>
    </w:p>
    <w:p w:rsidR="0054738D" w:rsidRPr="00F657BF" w:rsidRDefault="0054738D" w:rsidP="000056DF">
      <w:pPr>
        <w:shd w:val="clear" w:color="auto" w:fill="FFFFFF"/>
        <w:ind w:firstLine="709"/>
        <w:jc w:val="both"/>
        <w:textAlignment w:val="baseline"/>
      </w:pPr>
      <w:r w:rsidRPr="00F657BF">
        <w:t>3. Деяния, предусмотренные частью второй настоящей статьи, совершенные повторно либо группой лиц по предварительному сговору, –</w:t>
      </w:r>
    </w:p>
    <w:p w:rsidR="0054738D" w:rsidRPr="00F657BF" w:rsidRDefault="0054738D" w:rsidP="000056DF">
      <w:pPr>
        <w:shd w:val="clear" w:color="auto" w:fill="FFFFFF"/>
        <w:ind w:firstLine="709"/>
        <w:jc w:val="both"/>
        <w:textAlignment w:val="baseline"/>
      </w:pPr>
      <w:r w:rsidRPr="00F657BF">
        <w:t>наказываются ограничением свободы на срок до пяти лет или лишением свободы на срок от двух до десяти лет с конфискацией имущества или без конфискации.</w:t>
      </w:r>
    </w:p>
    <w:p w:rsidR="0054738D" w:rsidRPr="00F657BF" w:rsidRDefault="0054738D" w:rsidP="000056DF">
      <w:pPr>
        <w:shd w:val="clear" w:color="auto" w:fill="FFFFFF"/>
        <w:ind w:firstLine="709"/>
        <w:jc w:val="both"/>
        <w:textAlignment w:val="baseline"/>
      </w:pPr>
      <w:r w:rsidRPr="00F657BF">
        <w:t>4. Деяния, предусмотренные частями второй или третьей настоящей статьи, совершенные организованной группой, –</w:t>
      </w:r>
    </w:p>
    <w:p w:rsidR="0054738D" w:rsidRPr="00F657BF" w:rsidRDefault="0054738D" w:rsidP="000056DF">
      <w:pPr>
        <w:shd w:val="clear" w:color="auto" w:fill="FFFFFF"/>
        <w:ind w:firstLine="709"/>
        <w:jc w:val="both"/>
        <w:textAlignment w:val="baseline"/>
      </w:pPr>
      <w:r w:rsidRPr="00F657BF">
        <w:t>наказываются лишением свободы на срок от четырех до двенадцати лет с конфискацией имущества или без конфискации.</w:t>
      </w:r>
    </w:p>
    <w:p w:rsidR="00366832" w:rsidRDefault="0054738D" w:rsidP="000056DF">
      <w:pPr>
        <w:pStyle w:val="1"/>
        <w:pBdr>
          <w:bottom w:val="single" w:sz="12" w:space="5" w:color="E8E8E8"/>
        </w:pBdr>
        <w:shd w:val="clear" w:color="auto" w:fill="FFFFFF"/>
        <w:spacing w:before="0" w:beforeAutospacing="0" w:after="0" w:afterAutospacing="0"/>
        <w:ind w:firstLine="709"/>
        <w:jc w:val="both"/>
        <w:textAlignment w:val="baseline"/>
        <w:rPr>
          <w:sz w:val="24"/>
          <w:szCs w:val="24"/>
          <w:shd w:val="clear" w:color="auto" w:fill="FFFFFF"/>
        </w:rPr>
      </w:pPr>
      <w:r w:rsidRPr="00F657BF">
        <w:rPr>
          <w:sz w:val="24"/>
          <w:szCs w:val="24"/>
          <w:shd w:val="clear" w:color="auto" w:fill="FFFFFF"/>
        </w:rPr>
        <w:t>Примечание. Лицо, добровольно сдавшее предметы, указанные в статьях 295–297 настоящего Кодекса, освобождается от уголовной ответственности за действия, предусмотренные названными статьями, кроме случаев сбыта.</w:t>
      </w:r>
    </w:p>
    <w:p w:rsidR="0079740E" w:rsidRDefault="0079740E" w:rsidP="0079740E">
      <w:pPr>
        <w:rPr>
          <w:b/>
        </w:rPr>
      </w:pPr>
    </w:p>
    <w:p w:rsidR="00B6470B" w:rsidRPr="00F657BF" w:rsidRDefault="00B6470B" w:rsidP="00B6470B">
      <w:pPr>
        <w:jc w:val="center"/>
        <w:rPr>
          <w:b/>
        </w:rPr>
      </w:pPr>
      <w:r w:rsidRPr="00F657BF">
        <w:rPr>
          <w:b/>
        </w:rPr>
        <w:t xml:space="preserve">СТАТЬИ КОДЕКСА ОБ АДМИНИСТРАТИВНЫХ ПРАВОНАРУШЕНИЯХ </w:t>
      </w:r>
    </w:p>
    <w:p w:rsidR="00B6470B" w:rsidRPr="00F657BF" w:rsidRDefault="00B6470B" w:rsidP="00B6470B">
      <w:pPr>
        <w:jc w:val="center"/>
        <w:rPr>
          <w:b/>
        </w:rPr>
      </w:pPr>
      <w:r w:rsidRPr="00F657BF">
        <w:rPr>
          <w:b/>
        </w:rPr>
        <w:t>РЕСПУБЛИКИ БЕЛАРУСЬ</w:t>
      </w:r>
    </w:p>
    <w:p w:rsidR="00B6470B" w:rsidRPr="00F657BF" w:rsidRDefault="00B6470B" w:rsidP="004A3F18">
      <w:pPr>
        <w:rPr>
          <w:b/>
        </w:rPr>
      </w:pPr>
    </w:p>
    <w:p w:rsidR="004A3F18" w:rsidRPr="00F657BF" w:rsidRDefault="004A3F18" w:rsidP="004A3F18">
      <w:pPr>
        <w:pStyle w:val="a4"/>
        <w:shd w:val="clear" w:color="auto" w:fill="FFFFFF"/>
        <w:spacing w:before="0" w:beforeAutospacing="0" w:after="0" w:afterAutospacing="0"/>
        <w:ind w:firstLine="708"/>
        <w:jc w:val="both"/>
        <w:rPr>
          <w:b/>
        </w:rPr>
      </w:pPr>
      <w:r w:rsidRPr="00F657BF">
        <w:rPr>
          <w:b/>
        </w:rPr>
        <w:t>Статья 17.14. Незаконное изготовление и (или) распространение методик либо иных материалов о способах изготовления взрывчатых устройств и взрывчатых веществ</w:t>
      </w:r>
    </w:p>
    <w:p w:rsidR="004A3F18" w:rsidRPr="00F657BF" w:rsidRDefault="004A3F18" w:rsidP="004A3F18">
      <w:pPr>
        <w:pStyle w:val="a4"/>
        <w:shd w:val="clear" w:color="auto" w:fill="FFFFFF"/>
        <w:spacing w:before="0" w:beforeAutospacing="0" w:after="0" w:afterAutospacing="0"/>
        <w:ind w:firstLine="709"/>
        <w:jc w:val="both"/>
      </w:pPr>
      <w:r w:rsidRPr="00F657BF">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C60C09" w:rsidRPr="00F657BF" w:rsidRDefault="004A3F18" w:rsidP="002B6347">
      <w:pPr>
        <w:pStyle w:val="a4"/>
        <w:shd w:val="clear" w:color="auto" w:fill="FFFFFF"/>
        <w:spacing w:before="0" w:beforeAutospacing="0" w:after="0" w:afterAutospacing="0"/>
        <w:ind w:firstLine="709"/>
        <w:jc w:val="both"/>
      </w:pPr>
      <w:proofErr w:type="gramStart"/>
      <w:r w:rsidRPr="00F657BF">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w:t>
      </w:r>
      <w:proofErr w:type="gramEnd"/>
      <w:r w:rsidRPr="00F657BF">
        <w:t xml:space="preserve">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170844" w:rsidRPr="00286348" w:rsidRDefault="00170844" w:rsidP="00170844">
      <w:pPr>
        <w:pStyle w:val="point"/>
        <w:shd w:val="clear" w:color="auto" w:fill="FFFFFF"/>
        <w:spacing w:before="0" w:beforeAutospacing="0" w:after="0" w:afterAutospacing="0"/>
        <w:ind w:firstLine="709"/>
        <w:jc w:val="both"/>
        <w:rPr>
          <w:b/>
        </w:rPr>
      </w:pPr>
      <w:r w:rsidRPr="00286348">
        <w:rPr>
          <w:b/>
        </w:rPr>
        <w:t xml:space="preserve">Статья 23.48. Нарушение правил обращения с огнестрельным оружием, взрывоопасными, легковоспламеняющимися, едкими веществами или </w:t>
      </w:r>
      <w:r w:rsidR="004B6DF8" w:rsidRPr="00286348">
        <w:rPr>
          <w:b/>
        </w:rPr>
        <w:t>пиротехническими изделиями</w:t>
      </w:r>
    </w:p>
    <w:p w:rsidR="00170844" w:rsidRPr="00286348" w:rsidRDefault="00170844" w:rsidP="00170844">
      <w:pPr>
        <w:pStyle w:val="point"/>
        <w:shd w:val="clear" w:color="auto" w:fill="FFFFFF"/>
        <w:spacing w:before="0" w:beforeAutospacing="0" w:after="0" w:afterAutospacing="0"/>
        <w:ind w:firstLine="709"/>
        <w:jc w:val="both"/>
      </w:pPr>
      <w:r w:rsidRPr="00286348">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170844" w:rsidRPr="00286348" w:rsidRDefault="00170844" w:rsidP="00170844">
      <w:pPr>
        <w:pStyle w:val="a4"/>
        <w:shd w:val="clear" w:color="auto" w:fill="FFFFFF"/>
        <w:spacing w:before="0" w:beforeAutospacing="0" w:after="0" w:afterAutospacing="0"/>
        <w:ind w:firstLine="709"/>
        <w:jc w:val="both"/>
      </w:pPr>
      <w:r w:rsidRPr="00286348">
        <w:lastRenderedPageBreak/>
        <w:t>влечет предупреждение или наложение штрафа в размере до десяти базовых величин.</w:t>
      </w:r>
    </w:p>
    <w:p w:rsidR="00170844" w:rsidRPr="00286348" w:rsidRDefault="00170844" w:rsidP="00170844">
      <w:pPr>
        <w:pStyle w:val="point"/>
        <w:shd w:val="clear" w:color="auto" w:fill="FFFFFF"/>
        <w:spacing w:before="0" w:beforeAutospacing="0" w:after="0" w:afterAutospacing="0"/>
        <w:ind w:firstLine="709"/>
        <w:jc w:val="both"/>
      </w:pPr>
      <w:r w:rsidRPr="00286348">
        <w:t>2. То же деяние, совершенное повторно в течение одного года после наложения административного взыскания за такое же нарушение, –</w:t>
      </w:r>
    </w:p>
    <w:p w:rsidR="00170844" w:rsidRPr="00286348" w:rsidRDefault="00170844" w:rsidP="00170844">
      <w:pPr>
        <w:pStyle w:val="a4"/>
        <w:shd w:val="clear" w:color="auto" w:fill="FFFFFF"/>
        <w:spacing w:before="0" w:beforeAutospacing="0" w:after="0" w:afterAutospacing="0"/>
        <w:ind w:firstLine="709"/>
        <w:jc w:val="both"/>
      </w:pPr>
      <w:r w:rsidRPr="00286348">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bookmarkStart w:id="0" w:name="_GoBack"/>
      <w:bookmarkEnd w:id="0"/>
    </w:p>
    <w:sectPr w:rsidR="00170844" w:rsidRPr="00286348" w:rsidSect="000056D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FF"/>
    <w:rsid w:val="000056DF"/>
    <w:rsid w:val="0001214B"/>
    <w:rsid w:val="00170844"/>
    <w:rsid w:val="00286348"/>
    <w:rsid w:val="002B6347"/>
    <w:rsid w:val="002C45FE"/>
    <w:rsid w:val="00366832"/>
    <w:rsid w:val="00434180"/>
    <w:rsid w:val="004A3F18"/>
    <w:rsid w:val="004B6DF8"/>
    <w:rsid w:val="004F33FF"/>
    <w:rsid w:val="0054738D"/>
    <w:rsid w:val="0079740E"/>
    <w:rsid w:val="008822AF"/>
    <w:rsid w:val="00997B0F"/>
    <w:rsid w:val="00A223F1"/>
    <w:rsid w:val="00B6470B"/>
    <w:rsid w:val="00C60C09"/>
    <w:rsid w:val="00D26A72"/>
    <w:rsid w:val="00DF077E"/>
    <w:rsid w:val="00E746A8"/>
    <w:rsid w:val="00F00457"/>
    <w:rsid w:val="00F11E00"/>
    <w:rsid w:val="00F6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4F33F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3FF"/>
    <w:rPr>
      <w:b/>
      <w:bCs/>
      <w:kern w:val="36"/>
      <w:sz w:val="48"/>
      <w:szCs w:val="48"/>
    </w:rPr>
  </w:style>
  <w:style w:type="character" w:styleId="a3">
    <w:name w:val="Hyperlink"/>
    <w:basedOn w:val="a0"/>
    <w:uiPriority w:val="99"/>
    <w:unhideWhenUsed/>
    <w:rsid w:val="00366832"/>
    <w:rPr>
      <w:color w:val="0000FF"/>
      <w:u w:val="single"/>
    </w:rPr>
  </w:style>
  <w:style w:type="paragraph" w:styleId="a4">
    <w:name w:val="Normal (Web)"/>
    <w:basedOn w:val="a"/>
    <w:uiPriority w:val="99"/>
    <w:unhideWhenUsed/>
    <w:rsid w:val="004A3F18"/>
    <w:pPr>
      <w:spacing w:before="100" w:beforeAutospacing="1" w:after="100" w:afterAutospacing="1"/>
    </w:pPr>
  </w:style>
  <w:style w:type="paragraph" w:customStyle="1" w:styleId="point">
    <w:name w:val="point"/>
    <w:basedOn w:val="a"/>
    <w:rsid w:val="001708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4F33F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3FF"/>
    <w:rPr>
      <w:b/>
      <w:bCs/>
      <w:kern w:val="36"/>
      <w:sz w:val="48"/>
      <w:szCs w:val="48"/>
    </w:rPr>
  </w:style>
  <w:style w:type="character" w:styleId="a3">
    <w:name w:val="Hyperlink"/>
    <w:basedOn w:val="a0"/>
    <w:uiPriority w:val="99"/>
    <w:unhideWhenUsed/>
    <w:rsid w:val="00366832"/>
    <w:rPr>
      <w:color w:val="0000FF"/>
      <w:u w:val="single"/>
    </w:rPr>
  </w:style>
  <w:style w:type="paragraph" w:styleId="a4">
    <w:name w:val="Normal (Web)"/>
    <w:basedOn w:val="a"/>
    <w:uiPriority w:val="99"/>
    <w:unhideWhenUsed/>
    <w:rsid w:val="004A3F18"/>
    <w:pPr>
      <w:spacing w:before="100" w:beforeAutospacing="1" w:after="100" w:afterAutospacing="1"/>
    </w:pPr>
  </w:style>
  <w:style w:type="paragraph" w:customStyle="1" w:styleId="point">
    <w:name w:val="point"/>
    <w:basedOn w:val="a"/>
    <w:rsid w:val="001708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6641">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48855425">
      <w:bodyDiv w:val="1"/>
      <w:marLeft w:val="0"/>
      <w:marRight w:val="0"/>
      <w:marTop w:val="0"/>
      <w:marBottom w:val="0"/>
      <w:divBdr>
        <w:top w:val="none" w:sz="0" w:space="0" w:color="auto"/>
        <w:left w:val="none" w:sz="0" w:space="0" w:color="auto"/>
        <w:bottom w:val="none" w:sz="0" w:space="0" w:color="auto"/>
        <w:right w:val="none" w:sz="0" w:space="0" w:color="auto"/>
      </w:divBdr>
    </w:div>
    <w:div w:id="811216692">
      <w:bodyDiv w:val="1"/>
      <w:marLeft w:val="0"/>
      <w:marRight w:val="0"/>
      <w:marTop w:val="0"/>
      <w:marBottom w:val="0"/>
      <w:divBdr>
        <w:top w:val="none" w:sz="0" w:space="0" w:color="auto"/>
        <w:left w:val="none" w:sz="0" w:space="0" w:color="auto"/>
        <w:bottom w:val="none" w:sz="0" w:space="0" w:color="auto"/>
        <w:right w:val="none" w:sz="0" w:space="0" w:color="auto"/>
      </w:divBdr>
    </w:div>
    <w:div w:id="883712735">
      <w:bodyDiv w:val="1"/>
      <w:marLeft w:val="0"/>
      <w:marRight w:val="0"/>
      <w:marTop w:val="0"/>
      <w:marBottom w:val="0"/>
      <w:divBdr>
        <w:top w:val="none" w:sz="0" w:space="0" w:color="auto"/>
        <w:left w:val="none" w:sz="0" w:space="0" w:color="auto"/>
        <w:bottom w:val="none" w:sz="0" w:space="0" w:color="auto"/>
        <w:right w:val="none" w:sz="0" w:space="0" w:color="auto"/>
      </w:divBdr>
    </w:div>
    <w:div w:id="1271745455">
      <w:bodyDiv w:val="1"/>
      <w:marLeft w:val="0"/>
      <w:marRight w:val="0"/>
      <w:marTop w:val="0"/>
      <w:marBottom w:val="0"/>
      <w:divBdr>
        <w:top w:val="none" w:sz="0" w:space="0" w:color="auto"/>
        <w:left w:val="none" w:sz="0" w:space="0" w:color="auto"/>
        <w:bottom w:val="none" w:sz="0" w:space="0" w:color="auto"/>
        <w:right w:val="none" w:sz="0" w:space="0" w:color="auto"/>
      </w:divBdr>
    </w:div>
    <w:div w:id="1674334510">
      <w:bodyDiv w:val="1"/>
      <w:marLeft w:val="0"/>
      <w:marRight w:val="0"/>
      <w:marTop w:val="0"/>
      <w:marBottom w:val="0"/>
      <w:divBdr>
        <w:top w:val="none" w:sz="0" w:space="0" w:color="auto"/>
        <w:left w:val="none" w:sz="0" w:space="0" w:color="auto"/>
        <w:bottom w:val="none" w:sz="0" w:space="0" w:color="auto"/>
        <w:right w:val="none" w:sz="0" w:space="0" w:color="auto"/>
      </w:divBdr>
    </w:div>
    <w:div w:id="20865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lzakon.net/%D0%9A%D0%BE%D0%B4%D0%B5%D0%BA%D1%81%D1%8B/%D0%A3%D0%B3%D0%BE%D0%BB%D0%BE%D0%B2%D0%BD%D1%8B%D0%B9_%D0%9A%D0%BE%D0%B4%D0%B5%D0%BA%D1%81_%D0%A0%D0%91/%D0%A0%D0%B0%D0%B7%D0%B4%D0%B5%D0%BB_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2017-11-28T09:18:00Z</dcterms:created>
  <dcterms:modified xsi:type="dcterms:W3CDTF">2017-11-28T09:37:00Z</dcterms:modified>
</cp:coreProperties>
</file>