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71D94" w14:textId="391D2FB5" w:rsidR="00E42A10" w:rsidRPr="00C82244" w:rsidRDefault="00E42A10" w:rsidP="00E42A10">
      <w:pPr>
        <w:ind w:firstLine="709"/>
        <w:jc w:val="center"/>
        <w:rPr>
          <w:b/>
          <w:bCs/>
          <w:szCs w:val="28"/>
        </w:rPr>
      </w:pPr>
      <w:r w:rsidRPr="00DF7509">
        <w:rPr>
          <w:b/>
          <w:bCs/>
          <w:szCs w:val="28"/>
        </w:rPr>
        <w:t xml:space="preserve">TOPICS OF PRACTICAL </w:t>
      </w:r>
      <w:r w:rsidR="001017E3" w:rsidRPr="0089060A">
        <w:rPr>
          <w:b/>
          <w:bCs/>
          <w:szCs w:val="28"/>
        </w:rPr>
        <w:t xml:space="preserve">CLASSES IN PSYCHIATRY FOR 5TH-YEAR STUDENTS STUDYING IN </w:t>
      </w:r>
      <w:r w:rsidR="0089060A">
        <w:rPr>
          <w:b/>
          <w:bCs/>
          <w:szCs w:val="28"/>
        </w:rPr>
        <w:t>ENGLISH LANGUAGE</w:t>
      </w:r>
    </w:p>
    <w:p w14:paraId="4CA52CD8" w14:textId="6D0AC4E3" w:rsidR="00171B84" w:rsidRPr="005712BD" w:rsidRDefault="00171B84" w:rsidP="005712BD">
      <w:pPr>
        <w:rPr>
          <w:bCs/>
          <w:szCs w:val="28"/>
          <w:lang w:val="ru-RU"/>
        </w:rPr>
      </w:pPr>
    </w:p>
    <w:p w14:paraId="50895C13" w14:textId="77777777" w:rsidR="005712BD" w:rsidRDefault="00E42A10" w:rsidP="00D0303E">
      <w:pPr>
        <w:ind w:firstLine="709"/>
        <w:jc w:val="both"/>
        <w:rPr>
          <w:b/>
          <w:bCs/>
          <w:color w:val="000000"/>
          <w:szCs w:val="28"/>
          <w:lang w:val="ru-RU"/>
        </w:rPr>
      </w:pPr>
      <w:r w:rsidRPr="00A750D3">
        <w:rPr>
          <w:b/>
          <w:bCs/>
          <w:color w:val="000000"/>
          <w:szCs w:val="28"/>
          <w:u w:val="single"/>
        </w:rPr>
        <w:t>Practice 1:</w:t>
      </w:r>
      <w:r>
        <w:rPr>
          <w:b/>
          <w:bCs/>
          <w:color w:val="000000"/>
          <w:szCs w:val="28"/>
        </w:rPr>
        <w:t xml:space="preserve"> </w:t>
      </w:r>
    </w:p>
    <w:p w14:paraId="502909A4" w14:textId="15F76FD1" w:rsidR="005712BD" w:rsidRPr="005712BD" w:rsidRDefault="005712BD" w:rsidP="00D0303E">
      <w:pPr>
        <w:ind w:firstLine="709"/>
        <w:jc w:val="both"/>
        <w:rPr>
          <w:b/>
          <w:bCs/>
          <w:color w:val="000000"/>
          <w:szCs w:val="28"/>
          <w:lang w:val="en-US"/>
        </w:rPr>
      </w:pPr>
      <w:r w:rsidRPr="00E808A4">
        <w:rPr>
          <w:b/>
          <w:szCs w:val="28"/>
        </w:rPr>
        <w:t>Mental and behavioral disorders due to substance use</w:t>
      </w:r>
    </w:p>
    <w:p w14:paraId="615F554A" w14:textId="0B5ED549" w:rsidR="00D0303E" w:rsidRDefault="00D0303E" w:rsidP="00D0303E">
      <w:pPr>
        <w:ind w:firstLine="709"/>
        <w:jc w:val="both"/>
        <w:rPr>
          <w:bCs/>
          <w:iCs/>
          <w:color w:val="000000"/>
        </w:rPr>
      </w:pPr>
      <w:r>
        <w:rPr>
          <w:bCs/>
          <w:iCs/>
          <w:color w:val="000000"/>
        </w:rPr>
        <w:t xml:space="preserve">Types of mental and behavioral disorders associated with the use of psychoactive substances. Diagnostic criteria for mental and behavioral disorders associated with the use of psychoactive substances. </w:t>
      </w:r>
      <w:r>
        <w:rPr>
          <w:bCs/>
          <w:iCs/>
        </w:rPr>
        <w:t xml:space="preserve">Urgent conditions. </w:t>
      </w:r>
      <w:r>
        <w:rPr>
          <w:bCs/>
          <w:iCs/>
          <w:color w:val="000000"/>
        </w:rPr>
        <w:t>Medical and social aspects of diagnostics, treatment and prevention of addictions.</w:t>
      </w:r>
    </w:p>
    <w:p w14:paraId="6DF2755C" w14:textId="60D936F6" w:rsidR="00D0303E" w:rsidRDefault="00D0303E" w:rsidP="00D0303E">
      <w:pPr>
        <w:tabs>
          <w:tab w:val="left" w:pos="360"/>
          <w:tab w:val="left" w:pos="2204"/>
        </w:tabs>
        <w:ind w:firstLine="709"/>
        <w:jc w:val="both"/>
        <w:rPr>
          <w:rFonts w:eastAsia="Times New Roman"/>
          <w:spacing w:val="-11"/>
          <w:szCs w:val="28"/>
          <w:lang w:eastAsia="ru-RU"/>
        </w:rPr>
      </w:pPr>
      <w:r>
        <w:rPr>
          <w:rFonts w:eastAsia="Times New Roman"/>
          <w:color w:val="000000"/>
          <w:spacing w:val="-11"/>
          <w:szCs w:val="28"/>
          <w:lang w:eastAsia="ru-RU"/>
        </w:rPr>
        <w:t xml:space="preserve">Definition of the term "psychoactive substance", " addiction ". Classification and mechanism of action of psychoactive substances. History of psychoactive substance use. Clinical epidemiology of psychoactive substance use. Clinical features of acute intoxication with psychoactive substances. </w:t>
      </w:r>
      <w:r>
        <w:rPr>
          <w:rFonts w:eastAsia="Times New Roman"/>
          <w:spacing w:val="-11"/>
          <w:szCs w:val="28"/>
          <w:lang w:eastAsia="ru-RU"/>
        </w:rPr>
        <w:t>Substance dependence syndrome: definition, diagnostic criteria according to ICD-10. Withdrawal syndrome (withdrawal syndrome) due to psychoactive substance use, psychopathological content, conditions of its occurrence.</w:t>
      </w:r>
    </w:p>
    <w:p w14:paraId="098D363F" w14:textId="77777777" w:rsidR="00D0303E" w:rsidRDefault="00D0303E" w:rsidP="00D0303E">
      <w:pPr>
        <w:tabs>
          <w:tab w:val="left" w:pos="2204"/>
        </w:tabs>
        <w:ind w:firstLine="709"/>
        <w:jc w:val="both"/>
        <w:rPr>
          <w:rFonts w:eastAsia="Times New Roman"/>
          <w:szCs w:val="28"/>
          <w:lang w:eastAsia="ru-RU"/>
        </w:rPr>
      </w:pPr>
      <w:r>
        <w:rPr>
          <w:rFonts w:eastAsia="Times New Roman"/>
          <w:szCs w:val="28"/>
          <w:lang w:eastAsia="ru-RU"/>
        </w:rPr>
        <w:t xml:space="preserve">Drug addiction. Forms, types and conditions of occurrence. Criteria allowing to classify psychoactive substances as narcotic. </w:t>
      </w:r>
      <w:r>
        <w:rPr>
          <w:rFonts w:eastAsia="Times New Roman"/>
          <w:color w:val="000000"/>
          <w:szCs w:val="28"/>
          <w:lang w:eastAsia="ru-RU"/>
        </w:rPr>
        <w:t>Drug intoxication syndrome. Harmful consequences of psychoactive substance use. Biopsychosocial mechanisms of formation of dependence on psychoactive substances. Syndrome of altered reactivity. Syndromes of mental and physical dependence. Syndrome of consequences of drug addiction.</w:t>
      </w:r>
      <w:r>
        <w:rPr>
          <w:rFonts w:eastAsia="Times New Roman"/>
          <w:szCs w:val="28"/>
          <w:lang w:eastAsia="ru-RU"/>
        </w:rPr>
        <w:t xml:space="preserve"> </w:t>
      </w:r>
      <w:r>
        <w:rPr>
          <w:bCs/>
          <w:iCs/>
        </w:rPr>
        <w:t xml:space="preserve">Urgent conditions. </w:t>
      </w:r>
      <w:r>
        <w:rPr>
          <w:rFonts w:eastAsia="Times New Roman"/>
          <w:szCs w:val="28"/>
          <w:lang w:eastAsia="ru-RU"/>
        </w:rPr>
        <w:t>Organization of medical and preventive care for drug addiction. Treatment principles. Therapy methods at individual stages of treatment (diagnosis, cessation of substance use, treatment of addiction and rehabilitation).</w:t>
      </w:r>
    </w:p>
    <w:p w14:paraId="49A77DF0" w14:textId="74CA8BF0" w:rsidR="00E42A10" w:rsidRPr="0089060A" w:rsidRDefault="00D0303E" w:rsidP="005712BD">
      <w:pPr>
        <w:tabs>
          <w:tab w:val="left" w:pos="2204"/>
        </w:tabs>
        <w:ind w:firstLine="709"/>
        <w:jc w:val="both"/>
        <w:rPr>
          <w:b/>
          <w:bCs/>
          <w:i/>
          <w:iCs/>
        </w:rPr>
      </w:pPr>
      <w:r>
        <w:t>Clinical manifestations, differential diagnosis, organization and implementation of treatment.</w:t>
      </w:r>
    </w:p>
    <w:p w14:paraId="0B424564" w14:textId="77777777" w:rsidR="005712BD" w:rsidRDefault="00E42A10" w:rsidP="00C0133D">
      <w:pPr>
        <w:ind w:firstLine="709"/>
        <w:jc w:val="both"/>
        <w:rPr>
          <w:b/>
          <w:iCs/>
          <w:szCs w:val="28"/>
          <w:lang w:val="ru-RU"/>
        </w:rPr>
      </w:pPr>
      <w:r w:rsidRPr="0089060A">
        <w:rPr>
          <w:b/>
          <w:bCs/>
          <w:color w:val="000000"/>
          <w:szCs w:val="28"/>
          <w:u w:val="single"/>
        </w:rPr>
        <w:t>Practice 2</w:t>
      </w:r>
      <w:r w:rsidR="00A750D3" w:rsidRPr="0089060A">
        <w:rPr>
          <w:b/>
          <w:iCs/>
          <w:color w:val="000000"/>
          <w:sz w:val="26"/>
          <w:szCs w:val="26"/>
          <w:u w:val="single"/>
        </w:rPr>
        <w:t>:</w:t>
      </w:r>
      <w:r w:rsidR="005712BD" w:rsidRPr="005712BD">
        <w:rPr>
          <w:b/>
          <w:iCs/>
          <w:szCs w:val="28"/>
        </w:rPr>
        <w:t xml:space="preserve"> </w:t>
      </w:r>
    </w:p>
    <w:p w14:paraId="0F3C7C5C" w14:textId="409E12C1" w:rsidR="005712BD" w:rsidRPr="005712BD" w:rsidRDefault="005712BD" w:rsidP="00C0133D">
      <w:pPr>
        <w:ind w:firstLine="709"/>
        <w:jc w:val="both"/>
        <w:rPr>
          <w:b/>
          <w:iCs/>
          <w:color w:val="000000"/>
          <w:sz w:val="26"/>
          <w:szCs w:val="26"/>
          <w:u w:val="single"/>
          <w:lang w:val="en-US"/>
        </w:rPr>
      </w:pPr>
      <w:r w:rsidRPr="00A750D3">
        <w:rPr>
          <w:b/>
          <w:iCs/>
          <w:szCs w:val="28"/>
        </w:rPr>
        <w:t>Schizophrenia and related mental disorders</w:t>
      </w:r>
    </w:p>
    <w:p w14:paraId="43AECED7" w14:textId="63BD6B4E" w:rsidR="00A750D3" w:rsidRDefault="00D0303E" w:rsidP="00C0133D">
      <w:pPr>
        <w:ind w:firstLine="709"/>
        <w:jc w:val="both"/>
        <w:rPr>
          <w:szCs w:val="28"/>
        </w:rPr>
      </w:pPr>
      <w:r w:rsidRPr="0089060A">
        <w:rPr>
          <w:szCs w:val="28"/>
        </w:rPr>
        <w:t>Schizophrenia. Basic diagnostic criteria</w:t>
      </w:r>
      <w:r w:rsidRPr="00D0303E">
        <w:rPr>
          <w:szCs w:val="28"/>
        </w:rPr>
        <w:t xml:space="preserve"> according to modern classifications. Types of schizophrenia, types of course. Clinical picture, diagnostic methods. Modern theories of schizophrenia development. Biological, social and psychological factors. </w:t>
      </w:r>
      <w:r w:rsidR="0057418B">
        <w:rPr>
          <w:szCs w:val="28"/>
        </w:rPr>
        <w:t xml:space="preserve">Modern concepts of negative </w:t>
      </w:r>
      <w:r w:rsidR="00171B84">
        <w:rPr>
          <w:szCs w:val="28"/>
        </w:rPr>
        <w:t>disorders. Changes in executive and social cognitions. Modern methods of treatment. Remission criteria.</w:t>
      </w:r>
    </w:p>
    <w:p w14:paraId="503024DE" w14:textId="77777777" w:rsidR="005712BD" w:rsidRDefault="00A750D3" w:rsidP="00F17791">
      <w:pPr>
        <w:tabs>
          <w:tab w:val="left" w:pos="360"/>
          <w:tab w:val="left" w:pos="2204"/>
        </w:tabs>
        <w:ind w:firstLine="709"/>
        <w:jc w:val="both"/>
        <w:rPr>
          <w:b/>
          <w:iCs/>
          <w:color w:val="000000"/>
          <w:sz w:val="26"/>
          <w:szCs w:val="26"/>
          <w:u w:val="single"/>
          <w:lang w:val="ru-RU"/>
        </w:rPr>
      </w:pPr>
      <w:r w:rsidRPr="00A750D3">
        <w:rPr>
          <w:b/>
          <w:bCs/>
          <w:color w:val="000000"/>
          <w:szCs w:val="28"/>
          <w:u w:val="single"/>
        </w:rPr>
        <w:t>Practice 3</w:t>
      </w:r>
      <w:r w:rsidRPr="00A750D3">
        <w:rPr>
          <w:b/>
          <w:iCs/>
          <w:color w:val="000000"/>
          <w:sz w:val="26"/>
          <w:szCs w:val="26"/>
          <w:u w:val="single"/>
        </w:rPr>
        <w:t xml:space="preserve">: </w:t>
      </w:r>
    </w:p>
    <w:p w14:paraId="3E18766F" w14:textId="086CC78D" w:rsidR="005712BD" w:rsidRPr="005712BD" w:rsidRDefault="00A750D3" w:rsidP="00F17791">
      <w:pPr>
        <w:tabs>
          <w:tab w:val="left" w:pos="360"/>
          <w:tab w:val="left" w:pos="2204"/>
        </w:tabs>
        <w:ind w:firstLine="709"/>
        <w:jc w:val="both"/>
        <w:rPr>
          <w:b/>
          <w:szCs w:val="28"/>
          <w:lang w:val="en-US"/>
        </w:rPr>
      </w:pPr>
      <w:r w:rsidRPr="005712BD">
        <w:rPr>
          <w:b/>
          <w:bCs/>
          <w:szCs w:val="28"/>
        </w:rPr>
        <w:t>Affective mood disorders</w:t>
      </w:r>
      <w:r w:rsidR="005712BD" w:rsidRPr="005712BD">
        <w:rPr>
          <w:b/>
          <w:bCs/>
          <w:szCs w:val="28"/>
          <w:lang w:val="en-US"/>
        </w:rPr>
        <w:t>.</w:t>
      </w:r>
      <w:r w:rsidR="005712BD" w:rsidRPr="005712BD">
        <w:rPr>
          <w:rFonts w:eastAsia="Times New Roman"/>
          <w:szCs w:val="28"/>
          <w:lang w:eastAsia="ru-RU"/>
        </w:rPr>
        <w:t xml:space="preserve"> </w:t>
      </w:r>
      <w:r w:rsidR="005712BD" w:rsidRPr="005712BD">
        <w:rPr>
          <w:rFonts w:eastAsia="Times New Roman"/>
          <w:b/>
          <w:bCs/>
          <w:szCs w:val="28"/>
          <w:lang w:eastAsia="ru-RU"/>
        </w:rPr>
        <w:t>Personality disorders</w:t>
      </w:r>
      <w:r w:rsidR="005712BD" w:rsidRPr="005712BD">
        <w:rPr>
          <w:rFonts w:eastAsia="Times New Roman"/>
          <w:b/>
          <w:bCs/>
          <w:szCs w:val="28"/>
          <w:lang w:val="en-US" w:eastAsia="ru-RU"/>
        </w:rPr>
        <w:t>.</w:t>
      </w:r>
      <w:r w:rsidR="005712BD" w:rsidRPr="005712BD">
        <w:rPr>
          <w:bCs/>
          <w:iCs/>
        </w:rPr>
        <w:t xml:space="preserve"> </w:t>
      </w:r>
      <w:r w:rsidR="005712BD" w:rsidRPr="005712BD">
        <w:rPr>
          <w:b/>
          <w:iCs/>
        </w:rPr>
        <w:t>Eating disorders</w:t>
      </w:r>
    </w:p>
    <w:p w14:paraId="3976A8BC" w14:textId="06BA8F4F" w:rsidR="00F17791" w:rsidRDefault="00A750D3" w:rsidP="00F17791">
      <w:pPr>
        <w:tabs>
          <w:tab w:val="left" w:pos="360"/>
          <w:tab w:val="left" w:pos="2204"/>
        </w:tabs>
        <w:ind w:firstLine="709"/>
        <w:jc w:val="both"/>
        <w:rPr>
          <w:rFonts w:eastAsia="Times New Roman"/>
          <w:szCs w:val="28"/>
          <w:lang w:eastAsia="ru-RU"/>
        </w:rPr>
      </w:pPr>
      <w:r w:rsidRPr="00D0303E">
        <w:rPr>
          <w:szCs w:val="28"/>
        </w:rPr>
        <w:t xml:space="preserve"> Main diagnostic criteria according to modern classifications. Types of episodes, types of course. Clinical picture, diagnostic methods. </w:t>
      </w:r>
      <w:r w:rsidR="00F17791">
        <w:rPr>
          <w:rFonts w:eastAsia="Times New Roman"/>
          <w:szCs w:val="28"/>
          <w:lang w:eastAsia="ru-RU"/>
        </w:rPr>
        <w:t xml:space="preserve">Recurrent depressive disorder, clinical picture, treatment, course. Seasonal affective disorder. Cyclothymia, dysthymia, clinical picture, differential diagnosis, treatment. Depressions associated with the reproductive cycle in women. Postpartum depression. Age-related features of the clinical picture and course of </w:t>
      </w:r>
      <w:r w:rsidR="00F17791">
        <w:rPr>
          <w:rFonts w:eastAsia="Times New Roman"/>
          <w:szCs w:val="28"/>
          <w:lang w:eastAsia="ru-RU"/>
        </w:rPr>
        <w:lastRenderedPageBreak/>
        <w:t xml:space="preserve">affective disorders. </w:t>
      </w:r>
      <w:r w:rsidR="00F17791">
        <w:rPr>
          <w:szCs w:val="28"/>
        </w:rPr>
        <w:t>Remission criteria.</w:t>
      </w:r>
      <w:r w:rsidR="00F17791">
        <w:rPr>
          <w:bCs/>
          <w:iCs/>
        </w:rPr>
        <w:t xml:space="preserve"> </w:t>
      </w:r>
      <w:r w:rsidR="00CD62B7">
        <w:rPr>
          <w:szCs w:val="28"/>
        </w:rPr>
        <w:t>Modern theories of development of affective disorders. Biological, social and psychological factors. Modern methods of treatment.</w:t>
      </w:r>
    </w:p>
    <w:p w14:paraId="02480CBA" w14:textId="2C4AD40C" w:rsidR="00C3725E" w:rsidRDefault="00C3725E" w:rsidP="00F17791">
      <w:pPr>
        <w:tabs>
          <w:tab w:val="left" w:pos="360"/>
          <w:tab w:val="left" w:pos="2204"/>
        </w:tabs>
        <w:ind w:firstLine="709"/>
        <w:jc w:val="both"/>
        <w:rPr>
          <w:rFonts w:eastAsia="Times New Roman"/>
          <w:szCs w:val="28"/>
          <w:lang w:eastAsia="ru-RU"/>
        </w:rPr>
      </w:pPr>
      <w:bookmarkStart w:id="0" w:name="_Hlk206612339"/>
      <w:r>
        <w:rPr>
          <w:rFonts w:eastAsia="Times New Roman"/>
          <w:szCs w:val="28"/>
          <w:lang w:eastAsia="ru-RU"/>
        </w:rPr>
        <w:t>Personality disorders</w:t>
      </w:r>
      <w:bookmarkEnd w:id="0"/>
      <w:r>
        <w:rPr>
          <w:rFonts w:eastAsia="Times New Roman"/>
          <w:szCs w:val="28"/>
          <w:lang w:eastAsia="ru-RU"/>
        </w:rPr>
        <w:t xml:space="preserve">. </w:t>
      </w:r>
      <w:r>
        <w:rPr>
          <w:szCs w:val="28"/>
        </w:rPr>
        <w:t>Basic diagnostic criteria according to modern classifications. Types. Stages of formation, diagnostic methods. Clinical picture at different age periods. Modern theories of PD development. Factors influencing PD formation (biological, social and psychological). Treatment methods.</w:t>
      </w:r>
    </w:p>
    <w:p w14:paraId="0390F525" w14:textId="47786F5D" w:rsidR="00D0303E" w:rsidRDefault="00211B3E" w:rsidP="00C0133D">
      <w:pPr>
        <w:ind w:firstLine="709"/>
        <w:jc w:val="both"/>
        <w:rPr>
          <w:szCs w:val="28"/>
        </w:rPr>
      </w:pPr>
      <w:bookmarkStart w:id="1" w:name="_Hlk206612380"/>
      <w:bookmarkStart w:id="2" w:name="_Hlk207793421"/>
      <w:r>
        <w:rPr>
          <w:bCs/>
          <w:iCs/>
        </w:rPr>
        <w:t xml:space="preserve">Eating disorders </w:t>
      </w:r>
      <w:bookmarkEnd w:id="2"/>
      <w:r>
        <w:rPr>
          <w:bCs/>
          <w:iCs/>
        </w:rPr>
        <w:t>(ED</w:t>
      </w:r>
      <w:bookmarkEnd w:id="1"/>
      <w:r w:rsidR="00F17791">
        <w:rPr>
          <w:bCs/>
          <w:iCs/>
        </w:rPr>
        <w:t xml:space="preserve">). </w:t>
      </w:r>
      <w:r w:rsidR="00F17791">
        <w:rPr>
          <w:szCs w:val="28"/>
        </w:rPr>
        <w:t>Main diagnostic criteria according to modern classifications. Types of episodes, types of course. Clinical picture, diagnostic methods. Modern theories of development of eating disorders. Biological, social and psychological factors. Modern methods of treatment. Remission criteria.</w:t>
      </w:r>
    </w:p>
    <w:p w14:paraId="23D3203E" w14:textId="77777777" w:rsidR="00D0303E" w:rsidRDefault="00D0303E" w:rsidP="00D0303E">
      <w:pPr>
        <w:jc w:val="both"/>
        <w:rPr>
          <w:b/>
          <w:bCs/>
          <w:color w:val="000000"/>
          <w:szCs w:val="28"/>
        </w:rPr>
      </w:pPr>
    </w:p>
    <w:p w14:paraId="67FC5016" w14:textId="77777777" w:rsidR="005712BD" w:rsidRDefault="00E42A10" w:rsidP="00E808A4">
      <w:pPr>
        <w:ind w:firstLine="709"/>
        <w:jc w:val="both"/>
        <w:rPr>
          <w:b/>
          <w:bCs/>
          <w:color w:val="000000"/>
          <w:szCs w:val="28"/>
          <w:u w:val="single"/>
          <w:lang w:val="ru-RU"/>
        </w:rPr>
      </w:pPr>
      <w:r w:rsidRPr="00A750D3">
        <w:rPr>
          <w:b/>
          <w:bCs/>
          <w:color w:val="000000"/>
          <w:szCs w:val="28"/>
          <w:u w:val="single"/>
        </w:rPr>
        <w:t>Practice 4</w:t>
      </w:r>
      <w:r w:rsidR="005712BD">
        <w:rPr>
          <w:b/>
          <w:bCs/>
          <w:color w:val="000000"/>
          <w:szCs w:val="28"/>
          <w:u w:val="single"/>
          <w:lang w:val="ru-RU"/>
        </w:rPr>
        <w:t>:</w:t>
      </w:r>
      <w:r w:rsidRPr="00A750D3">
        <w:rPr>
          <w:b/>
          <w:bCs/>
          <w:color w:val="000000"/>
          <w:szCs w:val="28"/>
          <w:u w:val="single"/>
        </w:rPr>
        <w:t xml:space="preserve"> </w:t>
      </w:r>
    </w:p>
    <w:p w14:paraId="243B883F" w14:textId="318C21E0" w:rsidR="00F17791" w:rsidRDefault="00CD7B4E" w:rsidP="00E808A4">
      <w:pPr>
        <w:ind w:firstLine="709"/>
        <w:jc w:val="both"/>
        <w:rPr>
          <w:rFonts w:eastAsia="Times New Roman"/>
          <w:szCs w:val="28"/>
          <w:lang w:eastAsia="ru-RU"/>
        </w:rPr>
      </w:pPr>
      <w:r w:rsidRPr="00A750D3">
        <w:rPr>
          <w:b/>
          <w:szCs w:val="28"/>
        </w:rPr>
        <w:t>Neurotic disorders. Anxiety- phobic disorders. Disorders associated with stress.</w:t>
      </w:r>
      <w:r w:rsidR="00E808A4">
        <w:rPr>
          <w:b/>
          <w:bCs/>
          <w:color w:val="000000"/>
          <w:szCs w:val="28"/>
        </w:rPr>
        <w:t xml:space="preserve"> </w:t>
      </w:r>
      <w:r>
        <w:rPr>
          <w:spacing w:val="-2"/>
          <w:szCs w:val="28"/>
        </w:rPr>
        <w:t xml:space="preserve">Clinical picture, diagnostics, </w:t>
      </w:r>
      <w:r w:rsidR="00F17791">
        <w:rPr>
          <w:rFonts w:eastAsia="Times New Roman"/>
          <w:szCs w:val="28"/>
          <w:lang w:eastAsia="ru-RU"/>
        </w:rPr>
        <w:t xml:space="preserve">principles of treatment of neurotic, stress-related disorders. Agoraphobia with panic attacks. Clinical picture, differential diagnostics, treatment. Panic disorder, clinical picture, differential diagnostics, treatment. Generalized anxiety disorder. Clinical picture, treatment. Obsessive -compulsive disorders (obsessive-compulsive neurosis). Clinical picture, treatment. Stress-related disorders. Acute stress reaction. Post-traumatic stress disorder. Adjustment disorder. Clinical picture, treatment. </w:t>
      </w:r>
      <w:r w:rsidR="00F17791">
        <w:rPr>
          <w:spacing w:val="-2"/>
          <w:szCs w:val="28"/>
        </w:rPr>
        <w:t xml:space="preserve">Dissociative disorders. Clinical picture, diagnostics. </w:t>
      </w:r>
      <w:r w:rsidR="00E808A4">
        <w:rPr>
          <w:rFonts w:eastAsia="Times New Roman"/>
          <w:szCs w:val="28"/>
          <w:lang w:eastAsia="ru-RU"/>
        </w:rPr>
        <w:t>Prevention of depression and negative consequences of stress.</w:t>
      </w:r>
    </w:p>
    <w:p w14:paraId="2CA1592A" w14:textId="77777777" w:rsidR="00602941" w:rsidRDefault="00602941" w:rsidP="00E808A4">
      <w:pPr>
        <w:ind w:firstLine="709"/>
        <w:jc w:val="both"/>
        <w:rPr>
          <w:b/>
          <w:bCs/>
          <w:color w:val="000000"/>
          <w:szCs w:val="28"/>
          <w:u w:val="single"/>
        </w:rPr>
      </w:pPr>
    </w:p>
    <w:p w14:paraId="07649FF0" w14:textId="77777777" w:rsidR="005712BD" w:rsidRDefault="00AD7F3E" w:rsidP="00E808A4">
      <w:pPr>
        <w:ind w:firstLine="709"/>
        <w:jc w:val="both"/>
        <w:rPr>
          <w:b/>
          <w:bCs/>
          <w:color w:val="000000"/>
          <w:szCs w:val="28"/>
          <w:lang w:val="ru-RU"/>
        </w:rPr>
      </w:pPr>
      <w:r w:rsidRPr="00602941">
        <w:rPr>
          <w:b/>
          <w:bCs/>
          <w:color w:val="000000"/>
          <w:szCs w:val="28"/>
          <w:u w:val="single"/>
        </w:rPr>
        <w:t>Practice 5:</w:t>
      </w:r>
      <w:r w:rsidR="00D0303E">
        <w:rPr>
          <w:b/>
          <w:bCs/>
          <w:color w:val="000000"/>
          <w:szCs w:val="28"/>
        </w:rPr>
        <w:t xml:space="preserve"> </w:t>
      </w:r>
    </w:p>
    <w:p w14:paraId="736ACA43" w14:textId="62DE5B62" w:rsidR="005712BD" w:rsidRDefault="00211B3E" w:rsidP="00E808A4">
      <w:pPr>
        <w:ind w:firstLine="709"/>
        <w:jc w:val="both"/>
        <w:rPr>
          <w:color w:val="000000"/>
          <w:szCs w:val="28"/>
          <w:lang w:val="ru-RU"/>
        </w:rPr>
      </w:pPr>
      <w:r w:rsidRPr="005712BD">
        <w:rPr>
          <w:b/>
          <w:bCs/>
          <w:color w:val="000000"/>
          <w:szCs w:val="28"/>
        </w:rPr>
        <w:t>Organic mental disorders</w:t>
      </w:r>
      <w:r w:rsidRPr="00211B3E">
        <w:rPr>
          <w:color w:val="000000"/>
          <w:szCs w:val="28"/>
        </w:rPr>
        <w:t xml:space="preserve">. </w:t>
      </w:r>
    </w:p>
    <w:p w14:paraId="1EE1A8DC" w14:textId="5599414B" w:rsidR="00D0303E" w:rsidRDefault="00211B3E" w:rsidP="00E808A4">
      <w:pPr>
        <w:ind w:firstLine="709"/>
        <w:jc w:val="both"/>
      </w:pPr>
      <w:r>
        <w:rPr>
          <w:rFonts w:eastAsia="Times New Roman"/>
          <w:szCs w:val="28"/>
          <w:lang w:eastAsia="ru-RU"/>
        </w:rPr>
        <w:t xml:space="preserve">General diagnostic criteria. General principles of treatment of organic mental disorders. </w:t>
      </w:r>
      <w:r w:rsidR="00D0303E">
        <w:rPr>
          <w:bCs/>
          <w:iCs/>
        </w:rPr>
        <w:t xml:space="preserve">Urgent conditions. </w:t>
      </w:r>
      <w:r w:rsidR="00D0303E">
        <w:t>Diseases of old age. Dementias in various pathologies. Differential diagnostics, treatment.</w:t>
      </w:r>
    </w:p>
    <w:p w14:paraId="712F93D2" w14:textId="5452D789" w:rsidR="00211B3E" w:rsidRDefault="00211B3E" w:rsidP="00E808A4">
      <w:pPr>
        <w:ind w:firstLine="709"/>
        <w:jc w:val="both"/>
      </w:pPr>
      <w:r>
        <w:t>Mental disorders due to epilepsy.</w:t>
      </w:r>
    </w:p>
    <w:p w14:paraId="640D9926" w14:textId="0896780E" w:rsidR="00C3725E" w:rsidRDefault="00C3725E" w:rsidP="00E808A4">
      <w:pPr>
        <w:ind w:firstLine="709"/>
        <w:jc w:val="both"/>
      </w:pPr>
      <w:r>
        <w:t>Organic personality disorder differential diagnosis with personality disorder.</w:t>
      </w:r>
    </w:p>
    <w:p w14:paraId="54B0C52B" w14:textId="77777777" w:rsidR="006E49E1" w:rsidRDefault="006E49E1" w:rsidP="006E49E1">
      <w:pPr>
        <w:tabs>
          <w:tab w:val="left" w:pos="360"/>
          <w:tab w:val="left" w:pos="2204"/>
        </w:tabs>
        <w:ind w:firstLine="709"/>
        <w:jc w:val="both"/>
        <w:rPr>
          <w:rFonts w:eastAsia="Times New Roman"/>
          <w:szCs w:val="28"/>
          <w:lang w:eastAsia="ru-RU"/>
        </w:rPr>
      </w:pPr>
      <w:r>
        <w:rPr>
          <w:rFonts w:eastAsia="Times New Roman"/>
          <w:szCs w:val="28"/>
          <w:lang w:eastAsia="ru-RU"/>
        </w:rPr>
        <w:t xml:space="preserve">Affective organic disorders, clinical picture, </w:t>
      </w:r>
      <w:r>
        <w:rPr>
          <w:rFonts w:eastAsia="Times New Roman"/>
          <w:szCs w:val="28"/>
          <w:shd w:val="clear" w:color="auto" w:fill="FFFFFF"/>
          <w:lang w:eastAsia="ru-RU"/>
        </w:rPr>
        <w:t xml:space="preserve">treatment, </w:t>
      </w:r>
      <w:r>
        <w:rPr>
          <w:rFonts w:eastAsia="Times New Roman"/>
          <w:szCs w:val="28"/>
          <w:lang w:eastAsia="ru-RU"/>
        </w:rPr>
        <w:t>course. Organic hallucinosis, diagnostics, clinical picture, course, treatment. Organic delusional disorder, clinical picture, features of delusional syndrome, treatment.</w:t>
      </w:r>
    </w:p>
    <w:p w14:paraId="7EE595B7" w14:textId="2648CCAA" w:rsidR="006E49E1" w:rsidRDefault="006E49E1" w:rsidP="006E49E1">
      <w:pPr>
        <w:tabs>
          <w:tab w:val="left" w:pos="360"/>
          <w:tab w:val="left" w:pos="2204"/>
        </w:tabs>
        <w:ind w:firstLine="709"/>
        <w:jc w:val="both"/>
        <w:rPr>
          <w:rFonts w:eastAsia="Times New Roman"/>
          <w:szCs w:val="28"/>
          <w:lang w:eastAsia="ru-RU"/>
        </w:rPr>
      </w:pPr>
      <w:r>
        <w:rPr>
          <w:rFonts w:eastAsia="Times New Roman"/>
          <w:szCs w:val="28"/>
          <w:lang w:eastAsia="ru-RU"/>
        </w:rPr>
        <w:t>Amnestic syndrome caused by organic causes, in contrast to dementia.</w:t>
      </w:r>
    </w:p>
    <w:p w14:paraId="5217CDFF" w14:textId="77777777" w:rsidR="00D0303E" w:rsidRDefault="00D0303E" w:rsidP="00E808A4">
      <w:pPr>
        <w:tabs>
          <w:tab w:val="left" w:pos="360"/>
          <w:tab w:val="left" w:pos="2204"/>
        </w:tabs>
        <w:spacing w:line="300" w:lineRule="exact"/>
        <w:ind w:firstLine="709"/>
        <w:jc w:val="both"/>
        <w:rPr>
          <w:rFonts w:eastAsia="Times New Roman"/>
          <w:szCs w:val="28"/>
          <w:lang w:eastAsia="ru-RU"/>
        </w:rPr>
      </w:pPr>
      <w:r>
        <w:rPr>
          <w:rFonts w:eastAsia="Times New Roman"/>
          <w:szCs w:val="28"/>
          <w:lang w:eastAsia="ru-RU"/>
        </w:rPr>
        <w:t>Dementias in Alzheimer's, Pick's, Creutzfeldt-Jakob diseases. Clinical features, treatment. Vascular dementia, clinical picture, course, treatment. Organic delirium. Causes, clinical features, treatment tactics.</w:t>
      </w:r>
    </w:p>
    <w:p w14:paraId="14A2B59D" w14:textId="54EC3CAA" w:rsidR="00C3725E" w:rsidRDefault="00C3725E" w:rsidP="00C3725E">
      <w:pPr>
        <w:ind w:firstLine="709"/>
        <w:jc w:val="both"/>
        <w:rPr>
          <w:color w:val="000000"/>
          <w:szCs w:val="28"/>
          <w:lang w:val="ru-RU"/>
        </w:rPr>
      </w:pPr>
      <w:bookmarkStart w:id="3" w:name="_Hlk206612421"/>
      <w:r w:rsidRPr="00E808A4">
        <w:rPr>
          <w:color w:val="000000"/>
          <w:szCs w:val="28"/>
        </w:rPr>
        <w:t xml:space="preserve">Sleep </w:t>
      </w:r>
      <w:proofErr w:type="gramStart"/>
      <w:r w:rsidRPr="00E808A4">
        <w:rPr>
          <w:color w:val="000000"/>
          <w:szCs w:val="28"/>
        </w:rPr>
        <w:t xml:space="preserve">disorders </w:t>
      </w:r>
      <w:bookmarkEnd w:id="3"/>
      <w:r>
        <w:rPr>
          <w:color w:val="000000"/>
          <w:szCs w:val="28"/>
        </w:rPr>
        <w:t>.</w:t>
      </w:r>
      <w:proofErr w:type="gramEnd"/>
      <w:r>
        <w:rPr>
          <w:color w:val="000000"/>
          <w:szCs w:val="28"/>
        </w:rPr>
        <w:t xml:space="preserve"> Theories of sleep disorder development in different age periods; sleep disorders in mental and somatic disorders. Diagnostics. Clinic. Treatment methods.</w:t>
      </w:r>
    </w:p>
    <w:p w14:paraId="1136BB65" w14:textId="77777777" w:rsidR="005712BD" w:rsidRPr="005712BD" w:rsidRDefault="005712BD" w:rsidP="00C3725E">
      <w:pPr>
        <w:ind w:firstLine="709"/>
        <w:jc w:val="both"/>
        <w:rPr>
          <w:color w:val="000000"/>
          <w:szCs w:val="28"/>
          <w:lang w:val="ru-RU"/>
        </w:rPr>
      </w:pPr>
    </w:p>
    <w:p w14:paraId="23DB19FD" w14:textId="77777777" w:rsidR="005712BD" w:rsidRDefault="00E42A10" w:rsidP="005712BD">
      <w:pPr>
        <w:jc w:val="both"/>
        <w:rPr>
          <w:b/>
          <w:bCs/>
          <w:color w:val="000000"/>
          <w:szCs w:val="28"/>
          <w:u w:val="single"/>
          <w:lang w:val="ru-RU"/>
        </w:rPr>
      </w:pPr>
      <w:r w:rsidRPr="00602941">
        <w:rPr>
          <w:b/>
          <w:bCs/>
          <w:color w:val="000000"/>
          <w:szCs w:val="28"/>
          <w:u w:val="single"/>
        </w:rPr>
        <w:lastRenderedPageBreak/>
        <w:t>Practice 6:</w:t>
      </w:r>
    </w:p>
    <w:p w14:paraId="2B303443" w14:textId="7351CAB9" w:rsidR="005712BD" w:rsidRDefault="00171B84" w:rsidP="005712BD">
      <w:pPr>
        <w:jc w:val="both"/>
        <w:rPr>
          <w:lang w:val="ru-RU"/>
        </w:rPr>
      </w:pPr>
      <w:r>
        <w:rPr>
          <w:b/>
          <w:bCs/>
          <w:color w:val="000000"/>
          <w:szCs w:val="28"/>
        </w:rPr>
        <w:t xml:space="preserve"> </w:t>
      </w:r>
      <w:r w:rsidRPr="005712BD">
        <w:rPr>
          <w:b/>
          <w:bCs/>
        </w:rPr>
        <w:t>Treatment of mental disorders</w:t>
      </w:r>
      <w:r w:rsidR="005712BD" w:rsidRPr="005712BD">
        <w:rPr>
          <w:lang w:val="en-US"/>
        </w:rPr>
        <w:t xml:space="preserve"> </w:t>
      </w:r>
    </w:p>
    <w:p w14:paraId="24F747FF" w14:textId="183E5ADB" w:rsidR="00A750D3" w:rsidRPr="00171B84" w:rsidRDefault="00171B84" w:rsidP="005712BD">
      <w:pPr>
        <w:jc w:val="both"/>
      </w:pPr>
      <w:r>
        <w:t xml:space="preserve">Psychopharmacology </w:t>
      </w:r>
      <w:proofErr w:type="gramStart"/>
      <w:r>
        <w:t xml:space="preserve">( </w:t>
      </w:r>
      <w:r w:rsidRPr="00171B84">
        <w:rPr>
          <w:color w:val="000000"/>
          <w:szCs w:val="28"/>
        </w:rPr>
        <w:t>Neuroleptics</w:t>
      </w:r>
      <w:proofErr w:type="gramEnd"/>
      <w:r w:rsidRPr="00171B84">
        <w:rPr>
          <w:color w:val="000000"/>
          <w:szCs w:val="28"/>
        </w:rPr>
        <w:t>. Antidepressants. Normotimics</w:t>
      </w:r>
      <w:r w:rsidR="0089060A">
        <w:rPr>
          <w:color w:val="000000"/>
          <w:szCs w:val="28"/>
        </w:rPr>
        <w:t xml:space="preserve"> (mood stabilizer</w:t>
      </w:r>
      <w:proofErr w:type="gramStart"/>
      <w:r w:rsidR="0089060A">
        <w:rPr>
          <w:color w:val="000000"/>
          <w:szCs w:val="28"/>
        </w:rPr>
        <w:t>)</w:t>
      </w:r>
      <w:r w:rsidRPr="00171B84">
        <w:rPr>
          <w:color w:val="000000"/>
          <w:szCs w:val="28"/>
        </w:rPr>
        <w:t xml:space="preserve"> .</w:t>
      </w:r>
      <w:proofErr w:type="gramEnd"/>
      <w:r w:rsidRPr="00171B84">
        <w:rPr>
          <w:color w:val="000000"/>
          <w:szCs w:val="28"/>
        </w:rPr>
        <w:t xml:space="preserve"> Benzodiazepines) main mechanisms of action, indications for use, dangerous interactions. Psychotherapeutic methods of treatment.</w:t>
      </w:r>
    </w:p>
    <w:p w14:paraId="302BD755" w14:textId="3D91DAA7" w:rsidR="00A750D3" w:rsidRDefault="00A750D3" w:rsidP="00E808A4">
      <w:pPr>
        <w:tabs>
          <w:tab w:val="left" w:pos="360"/>
          <w:tab w:val="left" w:pos="2204"/>
        </w:tabs>
        <w:spacing w:line="300" w:lineRule="exact"/>
        <w:ind w:firstLine="709"/>
        <w:jc w:val="both"/>
        <w:rPr>
          <w:b/>
          <w:bCs/>
          <w:color w:val="000000"/>
          <w:szCs w:val="28"/>
          <w:lang w:val="ru-RU"/>
        </w:rPr>
      </w:pPr>
    </w:p>
    <w:p w14:paraId="09ECF26A" w14:textId="77777777" w:rsidR="005712BD" w:rsidRDefault="005712BD" w:rsidP="00E808A4">
      <w:pPr>
        <w:tabs>
          <w:tab w:val="left" w:pos="360"/>
          <w:tab w:val="left" w:pos="2204"/>
        </w:tabs>
        <w:spacing w:line="300" w:lineRule="exact"/>
        <w:ind w:firstLine="709"/>
        <w:jc w:val="both"/>
        <w:rPr>
          <w:b/>
          <w:bCs/>
          <w:color w:val="000000"/>
          <w:szCs w:val="28"/>
          <w:lang w:val="ru-RU"/>
        </w:rPr>
      </w:pPr>
    </w:p>
    <w:p w14:paraId="7980C290" w14:textId="77777777" w:rsidR="005712BD" w:rsidRDefault="005712BD" w:rsidP="00E808A4">
      <w:pPr>
        <w:tabs>
          <w:tab w:val="left" w:pos="360"/>
          <w:tab w:val="left" w:pos="2204"/>
        </w:tabs>
        <w:spacing w:line="300" w:lineRule="exact"/>
        <w:ind w:firstLine="709"/>
        <w:jc w:val="both"/>
        <w:rPr>
          <w:b/>
          <w:bCs/>
          <w:color w:val="000000"/>
          <w:szCs w:val="28"/>
          <w:lang w:val="ru-RU"/>
        </w:rPr>
      </w:pPr>
    </w:p>
    <w:p w14:paraId="49938B60" w14:textId="77777777" w:rsidR="005712BD" w:rsidRDefault="005712BD" w:rsidP="00E808A4">
      <w:pPr>
        <w:tabs>
          <w:tab w:val="left" w:pos="360"/>
          <w:tab w:val="left" w:pos="2204"/>
        </w:tabs>
        <w:spacing w:line="300" w:lineRule="exact"/>
        <w:ind w:firstLine="709"/>
        <w:jc w:val="both"/>
        <w:rPr>
          <w:b/>
          <w:bCs/>
          <w:color w:val="000000"/>
          <w:szCs w:val="28"/>
          <w:lang w:val="ru-RU"/>
        </w:rPr>
      </w:pPr>
    </w:p>
    <w:p w14:paraId="675502AD" w14:textId="1C6736E6" w:rsidR="005712BD" w:rsidRPr="005712BD" w:rsidRDefault="005712BD" w:rsidP="00E808A4">
      <w:pPr>
        <w:tabs>
          <w:tab w:val="left" w:pos="360"/>
          <w:tab w:val="left" w:pos="2204"/>
        </w:tabs>
        <w:spacing w:line="300" w:lineRule="exact"/>
        <w:ind w:firstLine="709"/>
        <w:jc w:val="both"/>
        <w:rPr>
          <w:color w:val="000000"/>
          <w:szCs w:val="28"/>
          <w:lang w:val="ru-RU"/>
        </w:rPr>
      </w:pPr>
      <w:r>
        <w:rPr>
          <w:color w:val="000000"/>
          <w:szCs w:val="28"/>
          <w:lang w:val="ru-RU"/>
        </w:rPr>
        <w:t>Заведующий кафедрой, к.м.н.                                       Хмара Н.В.</w:t>
      </w:r>
    </w:p>
    <w:sectPr w:rsidR="005712BD" w:rsidRPr="00571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10"/>
    <w:rsid w:val="001017E3"/>
    <w:rsid w:val="00171B84"/>
    <w:rsid w:val="001779CE"/>
    <w:rsid w:val="00211B3E"/>
    <w:rsid w:val="003057B6"/>
    <w:rsid w:val="00495D78"/>
    <w:rsid w:val="004D7D95"/>
    <w:rsid w:val="005712BD"/>
    <w:rsid w:val="0057418B"/>
    <w:rsid w:val="00602941"/>
    <w:rsid w:val="006E49E1"/>
    <w:rsid w:val="007E6E88"/>
    <w:rsid w:val="00850110"/>
    <w:rsid w:val="0089060A"/>
    <w:rsid w:val="00893C92"/>
    <w:rsid w:val="00A750D3"/>
    <w:rsid w:val="00AD7F3E"/>
    <w:rsid w:val="00C0133D"/>
    <w:rsid w:val="00C3725E"/>
    <w:rsid w:val="00CB66B6"/>
    <w:rsid w:val="00CD62B7"/>
    <w:rsid w:val="00CD7B4E"/>
    <w:rsid w:val="00D0303E"/>
    <w:rsid w:val="00E203F4"/>
    <w:rsid w:val="00E42A10"/>
    <w:rsid w:val="00E808A4"/>
    <w:rsid w:val="00F17791"/>
    <w:rsid w:val="00F21FF1"/>
    <w:rsid w:val="00F90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29D5"/>
  <w15:chartTrackingRefBased/>
  <w15:docId w15:val="{67C14F1E-CCA4-C648-82F7-2B9AF4DB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A10"/>
    <w:rPr>
      <w:rFonts w:ascii="Times New Roman" w:eastAsia="Calibri" w:hAnsi="Times New Roman" w:cs="Times New Roman"/>
      <w:kern w:val="0"/>
      <w:sz w:val="28"/>
      <w:szCs w:val="22"/>
      <w14:ligatures w14:val="none"/>
    </w:rPr>
  </w:style>
  <w:style w:type="paragraph" w:styleId="1">
    <w:name w:val="heading 1"/>
    <w:basedOn w:val="a"/>
    <w:next w:val="a"/>
    <w:link w:val="10"/>
    <w:uiPriority w:val="9"/>
    <w:qFormat/>
    <w:rsid w:val="00E42A1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E42A1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E42A10"/>
    <w:pPr>
      <w:keepNext/>
      <w:keepLines/>
      <w:spacing w:before="160" w:after="80"/>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4">
    <w:name w:val="heading 4"/>
    <w:basedOn w:val="a"/>
    <w:next w:val="a"/>
    <w:link w:val="40"/>
    <w:uiPriority w:val="9"/>
    <w:semiHidden/>
    <w:unhideWhenUsed/>
    <w:qFormat/>
    <w:rsid w:val="00E42A10"/>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5">
    <w:name w:val="heading 5"/>
    <w:basedOn w:val="a"/>
    <w:next w:val="a"/>
    <w:link w:val="50"/>
    <w:uiPriority w:val="9"/>
    <w:semiHidden/>
    <w:unhideWhenUsed/>
    <w:qFormat/>
    <w:rsid w:val="00E42A10"/>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E42A10"/>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E42A10"/>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E42A10"/>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E42A10"/>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A1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42A1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42A1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42A1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42A1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42A1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2A10"/>
    <w:rPr>
      <w:rFonts w:eastAsiaTheme="majorEastAsia" w:cstheme="majorBidi"/>
      <w:color w:val="595959" w:themeColor="text1" w:themeTint="A6"/>
    </w:rPr>
  </w:style>
  <w:style w:type="character" w:customStyle="1" w:styleId="80">
    <w:name w:val="Заголовок 8 Знак"/>
    <w:basedOn w:val="a0"/>
    <w:link w:val="8"/>
    <w:uiPriority w:val="9"/>
    <w:semiHidden/>
    <w:rsid w:val="00E42A1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2A10"/>
    <w:rPr>
      <w:rFonts w:eastAsiaTheme="majorEastAsia" w:cstheme="majorBidi"/>
      <w:color w:val="272727" w:themeColor="text1" w:themeTint="D8"/>
    </w:rPr>
  </w:style>
  <w:style w:type="paragraph" w:styleId="a3">
    <w:name w:val="Title"/>
    <w:basedOn w:val="a"/>
    <w:next w:val="a"/>
    <w:link w:val="a4"/>
    <w:uiPriority w:val="10"/>
    <w:qFormat/>
    <w:rsid w:val="00E42A1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E42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A10"/>
    <w:pPr>
      <w:numPr>
        <w:ilvl w:val="1"/>
      </w:numPr>
      <w:spacing w:after="160"/>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a6">
    <w:name w:val="Подзаголовок Знак"/>
    <w:basedOn w:val="a0"/>
    <w:link w:val="a5"/>
    <w:uiPriority w:val="11"/>
    <w:rsid w:val="00E42A1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42A10"/>
    <w:pPr>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22">
    <w:name w:val="Цитата 2 Знак"/>
    <w:basedOn w:val="a0"/>
    <w:link w:val="21"/>
    <w:uiPriority w:val="29"/>
    <w:rsid w:val="00E42A10"/>
    <w:rPr>
      <w:i/>
      <w:iCs/>
      <w:color w:val="404040" w:themeColor="text1" w:themeTint="BF"/>
    </w:rPr>
  </w:style>
  <w:style w:type="paragraph" w:styleId="a7">
    <w:name w:val="List Paragraph"/>
    <w:basedOn w:val="a"/>
    <w:uiPriority w:val="34"/>
    <w:qFormat/>
    <w:rsid w:val="00E42A10"/>
    <w:pPr>
      <w:ind w:left="720"/>
      <w:contextualSpacing/>
    </w:pPr>
    <w:rPr>
      <w:rFonts w:asciiTheme="minorHAnsi" w:eastAsiaTheme="minorHAnsi" w:hAnsiTheme="minorHAnsi" w:cstheme="minorBidi"/>
      <w:kern w:val="2"/>
      <w:sz w:val="24"/>
      <w:szCs w:val="24"/>
      <w14:ligatures w14:val="standardContextual"/>
    </w:rPr>
  </w:style>
  <w:style w:type="character" w:styleId="a8">
    <w:name w:val="Intense Emphasis"/>
    <w:basedOn w:val="a0"/>
    <w:uiPriority w:val="21"/>
    <w:qFormat/>
    <w:rsid w:val="00E42A10"/>
    <w:rPr>
      <w:i/>
      <w:iCs/>
      <w:color w:val="0F4761" w:themeColor="accent1" w:themeShade="BF"/>
    </w:rPr>
  </w:style>
  <w:style w:type="paragraph" w:styleId="a9">
    <w:name w:val="Intense Quote"/>
    <w:basedOn w:val="a"/>
    <w:next w:val="a"/>
    <w:link w:val="aa"/>
    <w:uiPriority w:val="30"/>
    <w:qFormat/>
    <w:rsid w:val="00E42A1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aa">
    <w:name w:val="Выделенная цитата Знак"/>
    <w:basedOn w:val="a0"/>
    <w:link w:val="a9"/>
    <w:uiPriority w:val="30"/>
    <w:rsid w:val="00E42A10"/>
    <w:rPr>
      <w:i/>
      <w:iCs/>
      <w:color w:val="0F4761" w:themeColor="accent1" w:themeShade="BF"/>
    </w:rPr>
  </w:style>
  <w:style w:type="character" w:styleId="ab">
    <w:name w:val="Intense Reference"/>
    <w:basedOn w:val="a0"/>
    <w:uiPriority w:val="32"/>
    <w:qFormat/>
    <w:rsid w:val="00E42A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834</Words>
  <Characters>4759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Хмара</dc:creator>
  <cp:keywords/>
  <dc:description/>
  <cp:lastModifiedBy>Пользователь</cp:lastModifiedBy>
  <cp:revision>2</cp:revision>
  <dcterms:created xsi:type="dcterms:W3CDTF">2025-09-03T09:07:00Z</dcterms:created>
  <dcterms:modified xsi:type="dcterms:W3CDTF">2025-09-03T09:07:00Z</dcterms:modified>
</cp:coreProperties>
</file>