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7D95" w14:textId="77777777" w:rsidR="00B45D46" w:rsidRDefault="00B45D46" w:rsidP="00B45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  <w:r w:rsidR="00C82244" w:rsidRPr="00DF7509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p w14:paraId="768C457C" w14:textId="62CACD07" w:rsidR="00B45D46" w:rsidRDefault="00B45D46" w:rsidP="00B45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244" w:rsidRPr="00DF7509">
        <w:rPr>
          <w:rFonts w:ascii="Times New Roman" w:hAnsi="Times New Roman" w:cs="Times New Roman"/>
          <w:b/>
          <w:bCs/>
          <w:sz w:val="28"/>
          <w:szCs w:val="28"/>
        </w:rPr>
        <w:t>ПО МЕДИЦИНСКОЙ ПСИХОЛОГИИ</w:t>
      </w:r>
    </w:p>
    <w:p w14:paraId="2836915D" w14:textId="44CC0AE5" w:rsidR="00B45D46" w:rsidRDefault="00C82244" w:rsidP="00B45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</w:t>
      </w:r>
      <w:r w:rsidR="00B45D46">
        <w:rPr>
          <w:rFonts w:ascii="Times New Roman" w:hAnsi="Times New Roman" w:cs="Times New Roman"/>
          <w:b/>
          <w:bCs/>
          <w:sz w:val="28"/>
          <w:szCs w:val="28"/>
        </w:rPr>
        <w:t>5 КУРСА ЛФ</w:t>
      </w:r>
    </w:p>
    <w:p w14:paraId="6016A65C" w14:textId="05B5BD94" w:rsidR="00C82244" w:rsidRPr="00C82244" w:rsidRDefault="00B45D46" w:rsidP="00B45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ОСЕННИЙ СЕМЕСТР</w:t>
      </w:r>
    </w:p>
    <w:p w14:paraId="7FEACB4D" w14:textId="3F2DC96F" w:rsidR="00C82244" w:rsidRDefault="00C82244" w:rsidP="00B45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58F907" w14:textId="77777777" w:rsidR="00C82244" w:rsidRDefault="00C82244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F832B8" w14:textId="7D5F8E06" w:rsidR="00C94750" w:rsidRPr="00C94750" w:rsidRDefault="007956B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C94750" w:rsidRPr="00C94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рактика</w:t>
      </w:r>
      <w:r w:rsidR="00B45D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1:</w:t>
      </w:r>
    </w:p>
    <w:p w14:paraId="288F8BB3" w14:textId="77777777" w:rsidR="00DB13E9" w:rsidRPr="00B46299" w:rsidRDefault="00DB13E9" w:rsidP="00B45D46">
      <w:pPr>
        <w:pStyle w:val="a7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299">
        <w:rPr>
          <w:rFonts w:ascii="Times New Roman" w:hAnsi="Times New Roman" w:cs="Times New Roman"/>
          <w:b/>
          <w:sz w:val="28"/>
          <w:szCs w:val="28"/>
        </w:rPr>
        <w:t>Предмет, задачи и методы медицинской психологии Психологические аспекты контакта «Врач-пациент»</w:t>
      </w:r>
    </w:p>
    <w:p w14:paraId="25EF1BFC" w14:textId="0A2B2F51" w:rsidR="00DB13E9" w:rsidRPr="00DB13E9" w:rsidRDefault="00DB13E9" w:rsidP="003D4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3E9">
        <w:rPr>
          <w:rFonts w:ascii="Times New Roman" w:hAnsi="Times New Roman" w:cs="Times New Roman"/>
          <w:sz w:val="28"/>
          <w:szCs w:val="28"/>
        </w:rPr>
        <w:t>Определение медицинской психологии и как науки. Ее место в системе дисциплин, цели, задачи и методы. Клинические и экспериментальные методы в медицинской психологии. Наблюдение, эксперимент. Виды тестов. Проективные методики. Структура психики человека. Основные психологические элементы (ощущение, восприятие, сознание и другие психологические феномены) системы психической деятельности. Взаимоотношения сознательного и бессознательного в психике человека. Механизмы психологической защиты и копинг-стратегии</w:t>
      </w:r>
      <w:r w:rsidRPr="00DB13E9">
        <w:rPr>
          <w:rFonts w:ascii="Times New Roman" w:hAnsi="Times New Roman" w:cs="Times New Roman"/>
          <w:b/>
          <w:sz w:val="28"/>
          <w:szCs w:val="28"/>
        </w:rPr>
        <w:t>.</w:t>
      </w:r>
      <w:r w:rsidRPr="00DB13E9">
        <w:rPr>
          <w:rFonts w:ascii="Times New Roman" w:hAnsi="Times New Roman" w:cs="Times New Roman"/>
          <w:sz w:val="28"/>
          <w:szCs w:val="28"/>
        </w:rPr>
        <w:t xml:space="preserve"> Понятие и основные концепции личности. Структура личности: способности, характер, направленность. Био-психо-социальная модель человека. </w:t>
      </w:r>
    </w:p>
    <w:p w14:paraId="611150BC" w14:textId="77777777" w:rsidR="00DB13E9" w:rsidRPr="00DB13E9" w:rsidRDefault="00DB13E9" w:rsidP="003D45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3E9">
        <w:rPr>
          <w:rFonts w:ascii="Times New Roman" w:hAnsi="Times New Roman" w:cs="Times New Roman"/>
          <w:bCs/>
          <w:sz w:val="28"/>
          <w:szCs w:val="28"/>
        </w:rPr>
        <w:t>Психологические аспекты контакта «Врач-пациент»</w:t>
      </w:r>
    </w:p>
    <w:p w14:paraId="53F77C5E" w14:textId="7053335B" w:rsidR="00187188" w:rsidRDefault="00DB13E9" w:rsidP="003D4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3E9">
        <w:rPr>
          <w:rFonts w:ascii="Times New Roman" w:hAnsi="Times New Roman" w:cs="Times New Roman"/>
          <w:sz w:val="28"/>
          <w:szCs w:val="28"/>
        </w:rPr>
        <w:t>Общение. Значение вербального и невербального общения в работе врача. Структура и правила первичного интервью. Дистанции общения. Роль вещественного окружения. Открытие, основная часть и закрытие интервью. Техники интервью. Открытые, полузакрытые и закрытые вопросы. Стимуляция и прояснение. Структурирование беседы, ведение. Основы конструктивного бесконфликтного общения. Виды, причины конфликтов. Способы конструктивного разрешения конфликтных ситуаций. Вопросы взаимоотношений и профилактики конфликтов в коллективе. Понятие о синдроме эмоционального «выгорания» и меры его профилактики. Профессиональная деформация, ее виды и профилактика.</w:t>
      </w:r>
    </w:p>
    <w:p w14:paraId="6E585F6C" w14:textId="08219F31" w:rsidR="00C94750" w:rsidRPr="00C94750" w:rsidRDefault="007956B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C94750" w:rsidRPr="00C94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рактика</w:t>
      </w:r>
      <w:r w:rsidR="00B45D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2:</w:t>
      </w:r>
    </w:p>
    <w:p w14:paraId="2134CE7B" w14:textId="41C46037" w:rsidR="00DB13E9" w:rsidRPr="00297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7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Внутренняя картина болезни. Реакция личности на болезнь. Психологические особенности пациентов, страдающих психическими и/или соматическими заболеваниями.</w:t>
      </w:r>
    </w:p>
    <w:p w14:paraId="01E1F7F0" w14:textId="77777777" w:rsidR="00DB13E9" w:rsidRPr="00DB1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 xml:space="preserve">Понятие нормы и патологии, виды норм. Критерии психического здоровья. «Болезнь» как уровень патологии. Понятие «инвалидность» как форма патологии. Психологические особенности людей с соматическими и психическими заболеваниями. Реакция личности на болезнь. Понятие внутренней картины болезни (ВКБ). Структура ВКБ. Значение ВКБ в течении заболевании. Учет реакции на болезнь при повседневной работе с пациентами. Исследование субъективной картины болезни. Факторы, влияющие на формирование ВКБ: возраст, пол, социальное положение, личностные особенности, темперамент. Типы ВКБ. Консультирование и клинический разбор пациентов с неадекватной ВКБ. Исследование эмоционально-волевой, когнитивной сфер пациентов с неадекватной ВКБ. </w:t>
      </w:r>
      <w:r w:rsidRPr="00297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личностного реагирования на болезнь. Виды сознательного искажения ВКБ. Возрастные аспекты формирования неадекватной ВКБ. Особенности ВКБ у пациентов пожилого возраста.</w:t>
      </w:r>
    </w:p>
    <w:p w14:paraId="145C8909" w14:textId="2AADCD99" w:rsidR="00DB13E9" w:rsidRPr="00DB1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13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Практика</w:t>
      </w:r>
      <w:r w:rsidR="00B45D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3</w:t>
      </w:r>
      <w:r w:rsidRPr="00DB13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14:paraId="24BAF53F" w14:textId="0930C68B" w:rsidR="00C94750" w:rsidRPr="00C94750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750" w:rsidRPr="00C94750">
        <w:rPr>
          <w:rFonts w:ascii="Times New Roman" w:hAnsi="Times New Roman" w:cs="Times New Roman"/>
          <w:b/>
          <w:sz w:val="28"/>
          <w:szCs w:val="28"/>
        </w:rPr>
        <w:t>Основные концепции психосоматической медицины. Психологические механизмы нозогенеза. Частные вопросы психосоматической медицины</w:t>
      </w:r>
    </w:p>
    <w:p w14:paraId="335F3121" w14:textId="77777777" w:rsidR="00C94750" w:rsidRPr="00C94750" w:rsidRDefault="00C94750" w:rsidP="003D459A">
      <w:pPr>
        <w:spacing w:after="0" w:line="240" w:lineRule="auto"/>
        <w:ind w:firstLineChars="300" w:firstLine="82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4750">
        <w:rPr>
          <w:rFonts w:ascii="Times New Roman" w:hAnsi="Times New Roman" w:cs="Times New Roman"/>
          <w:spacing w:val="-4"/>
          <w:sz w:val="28"/>
          <w:szCs w:val="28"/>
        </w:rPr>
        <w:t>Психосоматические и соматопсихические отношения — взаимосвязь, взаимовлияние, взаимозависимость. Концепции в психосоматической медицине: психоаналитическая, нейроэндокринная, де- и ресоматизации, характерологическая, нейродинамическая, алекситимии, интегративная. Концепция стресса как универсального механизма адаптации-дезадаптации. Понятия «стресс», «тревога», «психическая травма», «сознание», «личность» и их роль в развитии заболеваний. Понятия «ятрогения», «дидактогения», «соррогения», «эгротогения» и их профилактика.</w:t>
      </w:r>
    </w:p>
    <w:p w14:paraId="65EC7E27" w14:textId="77777777" w:rsidR="00C94750" w:rsidRPr="00B46299" w:rsidRDefault="00C94750" w:rsidP="003D459A">
      <w:pPr>
        <w:pStyle w:val="a7"/>
        <w:tabs>
          <w:tab w:val="left" w:pos="840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299">
        <w:rPr>
          <w:rFonts w:ascii="Times New Roman" w:hAnsi="Times New Roman" w:cs="Times New Roman"/>
          <w:bCs/>
          <w:sz w:val="28"/>
          <w:szCs w:val="28"/>
        </w:rPr>
        <w:t>Частные вопросы психосоматической медицины</w:t>
      </w:r>
    </w:p>
    <w:p w14:paraId="2F7C0CD8" w14:textId="7F2BD26D" w:rsidR="00DB13E9" w:rsidRPr="00C94750" w:rsidRDefault="00C94750" w:rsidP="003D459A">
      <w:pPr>
        <w:pStyle w:val="2"/>
        <w:spacing w:after="0" w:line="240" w:lineRule="auto"/>
        <w:ind w:firstLineChars="253" w:firstLine="708"/>
        <w:jc w:val="both"/>
      </w:pPr>
      <w:r>
        <w:t>Понятие о психосоматических связях. Роль психологических и личностных факторов в формировании, хронизации и лечении отдельных заболеваний. Органические («большие») и функциональные («малые») психосоматические заболевания. Особенности отдельных нозологических форм. Понятие о соматоформных расстройствах. Консультирование и клинический разбор пациентов с психосоматическими заболеваниями различных органов. Личностные особенности и специфика стрессов пациентов с ишемической болезнью сердца, заболеваниями желудочно-кишечного трата, дыхательной и эндокринной систем, кожи и др.</w:t>
      </w:r>
    </w:p>
    <w:p w14:paraId="6B64C6A6" w14:textId="6550B2B4" w:rsidR="00DB13E9" w:rsidRPr="00DB1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13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Практика</w:t>
      </w:r>
      <w:r w:rsidR="00B45D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4</w:t>
      </w:r>
      <w:r w:rsidRPr="00DB13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14:paraId="4EE1DBFA" w14:textId="51A1DB37" w:rsidR="00DB13E9" w:rsidRPr="00297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Основы нейропсихологии. Основы патопсихологии</w:t>
      </w:r>
    </w:p>
    <w:p w14:paraId="6EC429E1" w14:textId="77777777" w:rsidR="00DB13E9" w:rsidRPr="00297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и практическое значение нейропсихологии в системе наук. Основные принципы строения мозга, структурная организация нервной системы. Проблема межполушарной асимметрии мозга. Основные функциональные блоки мозга. Высшие психические функции. Теория системной локализации высших психических функций. Расстройства ощущения и восприятия. Нарушение произвольности движений, произвольной регуляции ВПФ и поведения в целом. Нарушения ВПФ и речи при локальных поражения мозга (память, внимание, мышление). Нарушение сознания и эмоционально-личностной сферы при локальных поражениях мозга. Основные нейропсихологические симптомы и синдромы.</w:t>
      </w:r>
    </w:p>
    <w:p w14:paraId="0996FD02" w14:textId="77777777" w:rsidR="00DB13E9" w:rsidRPr="00297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>Основы патопсихологии</w:t>
      </w:r>
    </w:p>
    <w:p w14:paraId="0074DBDF" w14:textId="0711EAEA" w:rsidR="00DB13E9" w:rsidRPr="00297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>Патопсихология (История развития патопсихологии. Факторы, влияющие на развитие патопсихологии и психопатологии. Модели психопатологии</w:t>
      </w:r>
    </w:p>
    <w:p w14:paraId="1E239896" w14:textId="556DD3F8" w:rsidR="00DB13E9" w:rsidRPr="00DB13E9" w:rsidRDefault="00DB13E9" w:rsidP="003D4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 xml:space="preserve">Патопсихология (Что такое нормальные и аномальные психические функции (восприятие, эмоции и сила воли, внимание и сознание, интеллект, память, мышление). Аномальные патопсихологические синдромы (органические, шизофренические, личностные, </w:t>
      </w:r>
      <w:proofErr w:type="spellStart"/>
      <w:r w:rsidRPr="002973E9">
        <w:rPr>
          <w:rFonts w:ascii="Times New Roman" w:hAnsi="Times New Roman" w:cs="Times New Roman"/>
          <w:color w:val="000000"/>
          <w:sz w:val="28"/>
          <w:szCs w:val="28"/>
        </w:rPr>
        <w:t>олигофренические</w:t>
      </w:r>
      <w:proofErr w:type="spellEnd"/>
      <w:r w:rsidRPr="002973E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D1B2BA8" w14:textId="0EDE39A5" w:rsidR="00795523" w:rsidRPr="00DB13E9" w:rsidRDefault="00795523" w:rsidP="00795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13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Практика</w:t>
      </w:r>
      <w:r w:rsidR="00B45D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5</w:t>
      </w:r>
      <w:r w:rsidRPr="00DB13E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14:paraId="1D5ACC57" w14:textId="4BA97B11" w:rsidR="00C82244" w:rsidRPr="00C82244" w:rsidRDefault="002973E9" w:rsidP="00C82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суицидологии. Синдром эмоционального выгорания.</w:t>
      </w:r>
      <w:r w:rsidR="00C82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2244" w:rsidRPr="00C82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Психотерапия и психокоррекция. Основы сексологии.</w:t>
      </w:r>
    </w:p>
    <w:p w14:paraId="3B57C968" w14:textId="77777777" w:rsidR="002973E9" w:rsidRPr="002973E9" w:rsidRDefault="002973E9" w:rsidP="00297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>Эпидемиология и социальная значимость проблемы суицидов. Психопатологические и психологические механизмы суицидального поведения. Этапы суицидального поведения. Классификация суицидального поведения. Факторы, влияющие на возникновение суицидальной активности: социальные, психологические, медицинские. Возрастные особенности суицидального поведения. Суицидальный риск и его маркеры. Профилактика суицидов. Кризисная помощь. Синдром эмоционального выгорания. Клиническая картина и профилактика СЭВ.</w:t>
      </w:r>
    </w:p>
    <w:p w14:paraId="31D66B8E" w14:textId="4F8FD360" w:rsidR="002973E9" w:rsidRPr="002973E9" w:rsidRDefault="002973E9" w:rsidP="00297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>Психотерапия и психокоррекция. Основы сексологии.</w:t>
      </w:r>
    </w:p>
    <w:p w14:paraId="09E8F916" w14:textId="5BACE4FD" w:rsidR="002973E9" w:rsidRPr="002973E9" w:rsidRDefault="002973E9" w:rsidP="002973E9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психотерапии как методе лечения. Виды психотерапии по способу воздействия на психику пациента. Общие характеристики психотерапии. Психологическое консультирование и психокоррекция. Процесс взаимодействия между психотерапевтом и пациентом. Личностно ориентированный подход. Общие факторы действия психотерапии. Показания к психотерапии. Классификация видов и методов психотерапии. </w:t>
      </w:r>
    </w:p>
    <w:p w14:paraId="49A873F1" w14:textId="12D992F5" w:rsidR="002973E9" w:rsidRPr="002973E9" w:rsidRDefault="002973E9" w:rsidP="002973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3E9">
        <w:rPr>
          <w:rFonts w:ascii="Times New Roman" w:hAnsi="Times New Roman" w:cs="Times New Roman"/>
          <w:color w:val="000000"/>
          <w:sz w:val="28"/>
          <w:szCs w:val="28"/>
        </w:rPr>
        <w:t>Понятие сексуальности. Психогигиена интимных отношений. Психосексуальное развитие и его влияние на сексуальность. Половые различия сексуальности. Основные психосоциальные причины сексуальных дисфункций и их влияние на здоровье человека. Основные причины сексуальной дисгармонии и их влияние на здоровье человека. Психогигиена интимных отношений. Понятие о половой конституции. Роль социальных и культуральных особенностей в формировании нормы в сексуальности.</w:t>
      </w:r>
    </w:p>
    <w:p w14:paraId="75D2AA3D" w14:textId="5E74D22B" w:rsidR="00DB13E9" w:rsidRPr="00795523" w:rsidRDefault="00DB13E9" w:rsidP="00795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13E9" w:rsidRPr="00795523" w:rsidSect="0083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4371" w14:textId="77777777" w:rsidR="001D757B" w:rsidRDefault="001D757B" w:rsidP="009F1F2C">
      <w:pPr>
        <w:spacing w:after="0" w:line="240" w:lineRule="auto"/>
      </w:pPr>
      <w:r>
        <w:separator/>
      </w:r>
    </w:p>
  </w:endnote>
  <w:endnote w:type="continuationSeparator" w:id="0">
    <w:p w14:paraId="2F666AF4" w14:textId="77777777" w:rsidR="001D757B" w:rsidRDefault="001D757B" w:rsidP="009F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7BEC" w14:textId="77777777" w:rsidR="001D757B" w:rsidRDefault="001D757B" w:rsidP="009F1F2C">
      <w:pPr>
        <w:spacing w:after="0" w:line="240" w:lineRule="auto"/>
      </w:pPr>
      <w:r>
        <w:separator/>
      </w:r>
    </w:p>
  </w:footnote>
  <w:footnote w:type="continuationSeparator" w:id="0">
    <w:p w14:paraId="691DF1EF" w14:textId="77777777" w:rsidR="001D757B" w:rsidRDefault="001D757B" w:rsidP="009F1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7D6BF6"/>
    <w:multiLevelType w:val="singleLevel"/>
    <w:tmpl w:val="937D6BF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2C09BB"/>
    <w:multiLevelType w:val="singleLevel"/>
    <w:tmpl w:val="937D6BF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36C2E9F"/>
    <w:multiLevelType w:val="hybridMultilevel"/>
    <w:tmpl w:val="780CCFF2"/>
    <w:lvl w:ilvl="0" w:tplc="4C12D0A2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D3CEA"/>
    <w:multiLevelType w:val="singleLevel"/>
    <w:tmpl w:val="937D6BF6"/>
    <w:lvl w:ilvl="0">
      <w:start w:val="1"/>
      <w:numFmt w:val="decimal"/>
      <w:suff w:val="space"/>
      <w:lvlText w:val="%1."/>
      <w:lvlJc w:val="left"/>
    </w:lvl>
  </w:abstractNum>
  <w:num w:numId="1" w16cid:durableId="123617787">
    <w:abstractNumId w:val="0"/>
  </w:num>
  <w:num w:numId="2" w16cid:durableId="111825137">
    <w:abstractNumId w:val="1"/>
  </w:num>
  <w:num w:numId="3" w16cid:durableId="691034480">
    <w:abstractNumId w:val="3"/>
  </w:num>
  <w:num w:numId="4" w16cid:durableId="10331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6A"/>
    <w:rsid w:val="000006D8"/>
    <w:rsid w:val="00086684"/>
    <w:rsid w:val="000E5482"/>
    <w:rsid w:val="00187188"/>
    <w:rsid w:val="001D757B"/>
    <w:rsid w:val="002616D2"/>
    <w:rsid w:val="00272895"/>
    <w:rsid w:val="002973E9"/>
    <w:rsid w:val="002D7B32"/>
    <w:rsid w:val="0033234D"/>
    <w:rsid w:val="00387D65"/>
    <w:rsid w:val="003D459A"/>
    <w:rsid w:val="00432A1B"/>
    <w:rsid w:val="004832D0"/>
    <w:rsid w:val="006F043B"/>
    <w:rsid w:val="00795523"/>
    <w:rsid w:val="007956B9"/>
    <w:rsid w:val="008379B9"/>
    <w:rsid w:val="00883503"/>
    <w:rsid w:val="00885083"/>
    <w:rsid w:val="008B7812"/>
    <w:rsid w:val="008D2ACF"/>
    <w:rsid w:val="009F1F2C"/>
    <w:rsid w:val="00A50FC3"/>
    <w:rsid w:val="00A63B20"/>
    <w:rsid w:val="00AC6815"/>
    <w:rsid w:val="00AD2F5D"/>
    <w:rsid w:val="00AE5CAB"/>
    <w:rsid w:val="00B45D46"/>
    <w:rsid w:val="00B81EF5"/>
    <w:rsid w:val="00BC6B65"/>
    <w:rsid w:val="00C82244"/>
    <w:rsid w:val="00C94750"/>
    <w:rsid w:val="00CA5534"/>
    <w:rsid w:val="00D6510A"/>
    <w:rsid w:val="00DB13E9"/>
    <w:rsid w:val="00DC15A4"/>
    <w:rsid w:val="00E66D6A"/>
    <w:rsid w:val="00F0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9A283"/>
  <w15:docId w15:val="{87DED9D8-5076-CA48-BC13-28EDD5D6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9B9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F2C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uiPriority w:val="99"/>
    <w:rsid w:val="009F1F2C"/>
    <w:rPr>
      <w:rFonts w:cs="Calibri"/>
      <w:sz w:val="22"/>
      <w:szCs w:val="22"/>
      <w:lang w:val="ru-RU" w:eastAsia="en-US"/>
    </w:rPr>
  </w:style>
  <w:style w:type="paragraph" w:styleId="a5">
    <w:name w:val="footer"/>
    <w:basedOn w:val="a"/>
    <w:link w:val="a6"/>
    <w:uiPriority w:val="99"/>
    <w:unhideWhenUsed/>
    <w:rsid w:val="009F1F2C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uiPriority w:val="99"/>
    <w:rsid w:val="009F1F2C"/>
    <w:rPr>
      <w:rFonts w:cs="Calibri"/>
      <w:sz w:val="22"/>
      <w:szCs w:val="22"/>
      <w:lang w:val="ru-RU" w:eastAsia="en-US"/>
    </w:rPr>
  </w:style>
  <w:style w:type="paragraph" w:styleId="a7">
    <w:name w:val="List Paragraph"/>
    <w:basedOn w:val="a"/>
    <w:qFormat/>
    <w:rsid w:val="00DB13E9"/>
    <w:pPr>
      <w:spacing w:line="256" w:lineRule="auto"/>
      <w:ind w:left="720"/>
    </w:pPr>
  </w:style>
  <w:style w:type="paragraph" w:styleId="2">
    <w:name w:val="Body Text 2"/>
    <w:basedOn w:val="a"/>
    <w:link w:val="20"/>
    <w:rsid w:val="00C94750"/>
    <w:pPr>
      <w:spacing w:after="120" w:line="480" w:lineRule="auto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link w:val="2"/>
    <w:rsid w:val="00C94750"/>
    <w:rPr>
      <w:rFonts w:ascii="Times New Roman" w:hAnsi="Times New Roman"/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2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Хмара</dc:creator>
  <cp:keywords/>
  <dc:description/>
  <cp:lastModifiedBy>Пользователь</cp:lastModifiedBy>
  <cp:revision>2</cp:revision>
  <dcterms:created xsi:type="dcterms:W3CDTF">2025-09-03T09:36:00Z</dcterms:created>
  <dcterms:modified xsi:type="dcterms:W3CDTF">2025-09-03T09:36:00Z</dcterms:modified>
</cp:coreProperties>
</file>