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08EA" w14:textId="77777777" w:rsidR="0035088F" w:rsidRPr="0035088F" w:rsidRDefault="0035088F" w:rsidP="0035088F">
      <w:pPr>
        <w:pStyle w:val="a3"/>
        <w:jc w:val="center"/>
        <w:rPr>
          <w:b/>
          <w:szCs w:val="22"/>
          <w:lang w:val="ru-RU"/>
        </w:rPr>
      </w:pPr>
      <w:r w:rsidRPr="0035088F">
        <w:rPr>
          <w:b/>
          <w:szCs w:val="22"/>
          <w:lang w:val="ru-RU"/>
        </w:rPr>
        <w:t>ТЕМАТИЧЕСКИЙ ПЛАН</w:t>
      </w:r>
    </w:p>
    <w:p w14:paraId="7F23BEEA" w14:textId="77777777" w:rsidR="0035088F" w:rsidRPr="0035088F" w:rsidRDefault="0035088F" w:rsidP="0035088F">
      <w:pPr>
        <w:pStyle w:val="a3"/>
        <w:jc w:val="center"/>
        <w:rPr>
          <w:b/>
          <w:szCs w:val="22"/>
          <w:lang w:val="ru-RU"/>
        </w:rPr>
      </w:pPr>
      <w:r w:rsidRPr="0035088F">
        <w:rPr>
          <w:b/>
          <w:szCs w:val="22"/>
          <w:lang w:val="ru-RU"/>
        </w:rPr>
        <w:t xml:space="preserve">учебной дисциплины «Психиатрия и наркология» профиля </w:t>
      </w:r>
      <w:proofErr w:type="spellStart"/>
      <w:r w:rsidRPr="0035088F">
        <w:rPr>
          <w:b/>
          <w:szCs w:val="22"/>
          <w:lang w:val="ru-RU"/>
        </w:rPr>
        <w:t>субординатуры</w:t>
      </w:r>
      <w:proofErr w:type="spellEnd"/>
      <w:r w:rsidRPr="0035088F">
        <w:rPr>
          <w:b/>
          <w:szCs w:val="22"/>
          <w:lang w:val="ru-RU"/>
        </w:rPr>
        <w:t xml:space="preserve"> «Общая врачебная практика»</w:t>
      </w:r>
    </w:p>
    <w:p w14:paraId="56298BE7" w14:textId="77777777" w:rsidR="0035088F" w:rsidRDefault="0035088F" w:rsidP="0035088F">
      <w:pPr>
        <w:pStyle w:val="a3"/>
        <w:spacing w:before="0"/>
        <w:ind w:left="0" w:firstLine="0"/>
        <w:jc w:val="center"/>
        <w:rPr>
          <w:b/>
          <w:szCs w:val="22"/>
          <w:lang w:val="ru-RU"/>
        </w:rPr>
      </w:pPr>
      <w:r w:rsidRPr="0035088F">
        <w:rPr>
          <w:b/>
          <w:szCs w:val="22"/>
          <w:lang w:val="ru-RU"/>
        </w:rPr>
        <w:t xml:space="preserve">для 6 курса лечебного факультета для специальности 1-79 01 01 </w:t>
      </w:r>
    </w:p>
    <w:p w14:paraId="17A85BF8" w14:textId="135C4757" w:rsidR="00A748AE" w:rsidRPr="0035088F" w:rsidRDefault="0035088F" w:rsidP="0035088F">
      <w:pPr>
        <w:pStyle w:val="a3"/>
        <w:spacing w:before="0"/>
        <w:ind w:left="0" w:firstLine="0"/>
        <w:jc w:val="center"/>
        <w:rPr>
          <w:b/>
          <w:sz w:val="30"/>
          <w:lang w:val="ru-RU"/>
        </w:rPr>
      </w:pPr>
      <w:r w:rsidRPr="0035088F">
        <w:rPr>
          <w:b/>
          <w:szCs w:val="22"/>
          <w:lang w:val="ru-RU"/>
        </w:rPr>
        <w:t>«Лечебное дело»</w:t>
      </w:r>
    </w:p>
    <w:p w14:paraId="5DA3B53B" w14:textId="3308FBD5" w:rsidR="0035088F" w:rsidRPr="0035088F" w:rsidRDefault="0035088F" w:rsidP="0035088F">
      <w:pPr>
        <w:pStyle w:val="a3"/>
        <w:ind w:left="460" w:firstLine="0"/>
        <w:jc w:val="both"/>
        <w:rPr>
          <w:szCs w:val="22"/>
          <w:lang w:val="ru-RU"/>
        </w:rPr>
      </w:pPr>
      <w:r w:rsidRPr="0035088F">
        <w:rPr>
          <w:szCs w:val="22"/>
          <w:lang w:val="ru-RU"/>
        </w:rPr>
        <w:t>1. Организация оказания психиатрической помощи.</w:t>
      </w:r>
      <w:r w:rsidRPr="0035088F">
        <w:rPr>
          <w:szCs w:val="22"/>
          <w:lang w:val="ru-RU"/>
        </w:rPr>
        <w:t xml:space="preserve"> </w:t>
      </w:r>
      <w:r w:rsidRPr="0035088F">
        <w:rPr>
          <w:szCs w:val="22"/>
          <w:lang w:val="ru-RU"/>
        </w:rPr>
        <w:t>Международная классификация психических и поведенческих расстройств. Методы диагностики и лечения в психиатрии и наркологии</w:t>
      </w:r>
    </w:p>
    <w:p w14:paraId="17DD23D4" w14:textId="5AF77BB0" w:rsidR="0035088F" w:rsidRPr="0035088F" w:rsidRDefault="0035088F" w:rsidP="0035088F">
      <w:pPr>
        <w:pStyle w:val="a3"/>
        <w:ind w:left="460" w:firstLine="0"/>
        <w:jc w:val="both"/>
        <w:rPr>
          <w:szCs w:val="22"/>
          <w:lang w:val="ru-RU"/>
        </w:rPr>
      </w:pPr>
      <w:r w:rsidRPr="0035088F">
        <w:rPr>
          <w:szCs w:val="22"/>
          <w:lang w:val="ru-RU"/>
        </w:rPr>
        <w:t>2. Основы психопатологии. Нарушения ощущений, восприятия.</w:t>
      </w:r>
      <w:r w:rsidRPr="0035088F">
        <w:rPr>
          <w:szCs w:val="22"/>
          <w:lang w:val="ru-RU"/>
        </w:rPr>
        <w:t xml:space="preserve"> </w:t>
      </w:r>
      <w:r w:rsidRPr="0035088F">
        <w:rPr>
          <w:szCs w:val="22"/>
          <w:lang w:val="ru-RU"/>
        </w:rPr>
        <w:t>Нарушения мышления, речи. Нарушения эмоций, воли и внимания. Нарушение памяти, интеллекта и сознания</w:t>
      </w:r>
    </w:p>
    <w:p w14:paraId="3700C86D" w14:textId="563BDF6F" w:rsidR="0035088F" w:rsidRPr="0035088F" w:rsidRDefault="0035088F" w:rsidP="0035088F">
      <w:pPr>
        <w:pStyle w:val="a3"/>
        <w:jc w:val="both"/>
        <w:rPr>
          <w:szCs w:val="22"/>
        </w:rPr>
      </w:pPr>
      <w:r w:rsidRPr="0035088F">
        <w:rPr>
          <w:szCs w:val="22"/>
          <w:lang w:val="ru-RU"/>
        </w:rPr>
        <w:t>3.Клиническая</w:t>
      </w:r>
      <w:r>
        <w:rPr>
          <w:szCs w:val="22"/>
          <w:lang w:val="ru-RU"/>
        </w:rPr>
        <w:t xml:space="preserve"> </w:t>
      </w:r>
      <w:r w:rsidRPr="0035088F">
        <w:rPr>
          <w:szCs w:val="22"/>
          <w:lang w:val="ru-RU"/>
        </w:rPr>
        <w:t>картина,</w:t>
      </w:r>
      <w:r>
        <w:rPr>
          <w:szCs w:val="22"/>
          <w:lang w:val="ru-RU"/>
        </w:rPr>
        <w:t xml:space="preserve"> </w:t>
      </w:r>
      <w:r w:rsidRPr="0035088F">
        <w:rPr>
          <w:szCs w:val="22"/>
          <w:lang w:val="ru-RU"/>
        </w:rPr>
        <w:t>диагностика психических</w:t>
      </w:r>
      <w:r>
        <w:rPr>
          <w:szCs w:val="22"/>
          <w:lang w:val="ru-RU"/>
        </w:rPr>
        <w:t xml:space="preserve"> </w:t>
      </w:r>
      <w:r w:rsidRPr="0035088F">
        <w:rPr>
          <w:szCs w:val="22"/>
          <w:lang w:val="ru-RU"/>
        </w:rPr>
        <w:t xml:space="preserve">расстройств(заболеваний). Деменция. Психические расстройства в связи с употреблением психоактивных веществ. Шизофрения и близкие к ней психические расстройства. </w:t>
      </w:r>
      <w:proofErr w:type="spellStart"/>
      <w:r w:rsidRPr="0035088F">
        <w:rPr>
          <w:szCs w:val="22"/>
        </w:rPr>
        <w:t>Неотложные</w:t>
      </w:r>
      <w:proofErr w:type="spellEnd"/>
      <w:r w:rsidRPr="0035088F">
        <w:rPr>
          <w:szCs w:val="22"/>
        </w:rPr>
        <w:t xml:space="preserve"> </w:t>
      </w:r>
      <w:proofErr w:type="spellStart"/>
      <w:r w:rsidRPr="0035088F">
        <w:rPr>
          <w:szCs w:val="22"/>
        </w:rPr>
        <w:t>состояния</w:t>
      </w:r>
      <w:proofErr w:type="spellEnd"/>
      <w:r>
        <w:rPr>
          <w:szCs w:val="22"/>
          <w:lang w:val="ru-RU"/>
        </w:rPr>
        <w:t xml:space="preserve"> </w:t>
      </w:r>
      <w:proofErr w:type="spellStart"/>
      <w:r w:rsidRPr="0035088F">
        <w:rPr>
          <w:szCs w:val="22"/>
        </w:rPr>
        <w:t>психиатрии</w:t>
      </w:r>
      <w:proofErr w:type="spellEnd"/>
      <w:r w:rsidRPr="0035088F">
        <w:rPr>
          <w:szCs w:val="22"/>
        </w:rPr>
        <w:t xml:space="preserve"> и </w:t>
      </w:r>
      <w:proofErr w:type="spellStart"/>
      <w:r w:rsidRPr="0035088F">
        <w:rPr>
          <w:szCs w:val="22"/>
        </w:rPr>
        <w:t>наркологии</w:t>
      </w:r>
      <w:proofErr w:type="spellEnd"/>
    </w:p>
    <w:p w14:paraId="3E11916E" w14:textId="3415C7DA" w:rsidR="00A748AE" w:rsidRDefault="0035088F" w:rsidP="0035088F">
      <w:pPr>
        <w:pStyle w:val="a3"/>
        <w:jc w:val="both"/>
        <w:rPr>
          <w:szCs w:val="22"/>
          <w:lang w:val="ru-RU"/>
        </w:rPr>
      </w:pPr>
      <w:r w:rsidRPr="0035088F">
        <w:rPr>
          <w:szCs w:val="22"/>
          <w:lang w:val="ru-RU"/>
        </w:rPr>
        <w:t xml:space="preserve"> </w:t>
      </w:r>
    </w:p>
    <w:p w14:paraId="18E50971" w14:textId="77777777" w:rsidR="0035088F" w:rsidRDefault="0035088F" w:rsidP="0035088F">
      <w:pPr>
        <w:pStyle w:val="a3"/>
        <w:spacing w:before="0"/>
        <w:ind w:left="0" w:firstLine="0"/>
        <w:rPr>
          <w:szCs w:val="22"/>
          <w:lang w:val="ru-RU"/>
        </w:rPr>
      </w:pPr>
    </w:p>
    <w:p w14:paraId="37192451" w14:textId="77777777" w:rsidR="0035088F" w:rsidRPr="0035088F" w:rsidRDefault="0035088F" w:rsidP="0035088F">
      <w:pPr>
        <w:pStyle w:val="a3"/>
        <w:spacing w:before="0"/>
        <w:ind w:left="0" w:firstLine="0"/>
        <w:rPr>
          <w:sz w:val="30"/>
          <w:lang w:val="ru-RU"/>
        </w:rPr>
      </w:pPr>
    </w:p>
    <w:p w14:paraId="33BEF355" w14:textId="7B217E7A" w:rsidR="00A748AE" w:rsidRPr="007451A9" w:rsidRDefault="007451A9">
      <w:pPr>
        <w:tabs>
          <w:tab w:val="left" w:pos="7297"/>
        </w:tabs>
        <w:spacing w:before="160"/>
        <w:ind w:left="100"/>
        <w:rPr>
          <w:b/>
          <w:sz w:val="28"/>
          <w:lang w:val="ru-RU"/>
        </w:rPr>
      </w:pPr>
      <w:r>
        <w:rPr>
          <w:b/>
          <w:sz w:val="28"/>
          <w:lang w:val="ru-RU"/>
        </w:rPr>
        <w:t>Заведующий кафедрой, к.м.н.</w:t>
      </w:r>
      <w:r w:rsidRPr="007451A9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>Хмара Н.В.</w:t>
      </w:r>
    </w:p>
    <w:p w14:paraId="3F89DE9E" w14:textId="77777777" w:rsidR="00A748AE" w:rsidRPr="007451A9" w:rsidRDefault="00A748AE">
      <w:pPr>
        <w:rPr>
          <w:sz w:val="28"/>
          <w:lang w:val="ru-RU"/>
        </w:rPr>
        <w:sectPr w:rsidR="00A748AE" w:rsidRPr="007451A9">
          <w:type w:val="continuous"/>
          <w:pgSz w:w="12240" w:h="15840"/>
          <w:pgMar w:top="1060" w:right="1360" w:bottom="280" w:left="1340" w:header="720" w:footer="720" w:gutter="0"/>
          <w:cols w:space="720"/>
        </w:sectPr>
      </w:pPr>
    </w:p>
    <w:p w14:paraId="272E2BF7" w14:textId="77777777" w:rsidR="00A748AE" w:rsidRPr="007451A9" w:rsidRDefault="00A748AE">
      <w:pPr>
        <w:pStyle w:val="a3"/>
        <w:spacing w:before="4"/>
        <w:ind w:left="0" w:firstLine="0"/>
        <w:rPr>
          <w:b/>
          <w:sz w:val="17"/>
          <w:lang w:val="ru-RU"/>
        </w:rPr>
      </w:pPr>
    </w:p>
    <w:sectPr w:rsidR="00A748AE" w:rsidRPr="007451A9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C5F9B"/>
    <w:multiLevelType w:val="hybridMultilevel"/>
    <w:tmpl w:val="09B23B1A"/>
    <w:lvl w:ilvl="0" w:tplc="DFF084F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0E4F94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3FF29572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D5B4E75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4918853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B7F0E5E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1F066FD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CBF0428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35ECF3AA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99113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8AE"/>
    <w:rsid w:val="0035088F"/>
    <w:rsid w:val="00623DC9"/>
    <w:rsid w:val="007451A9"/>
    <w:rsid w:val="00A748AE"/>
    <w:rsid w:val="00C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7B3A"/>
  <w15:docId w15:val="{19297CF7-F5F2-4D0C-AACB-CC45C86D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82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Azbel</dc:creator>
  <cp:lastModifiedBy>Пользователь</cp:lastModifiedBy>
  <cp:revision>5</cp:revision>
  <dcterms:created xsi:type="dcterms:W3CDTF">2023-01-24T07:14:00Z</dcterms:created>
  <dcterms:modified xsi:type="dcterms:W3CDTF">2025-09-03T10:07:00Z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