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ED" w:rsidRPr="00921D57" w:rsidRDefault="00AA0AED" w:rsidP="00AA0AED">
      <w:pPr>
        <w:pStyle w:val="a4"/>
        <w:spacing w:line="360" w:lineRule="auto"/>
        <w:rPr>
          <w:b w:val="0"/>
          <w:bCs w:val="0"/>
          <w:color w:val="000000" w:themeColor="text1"/>
          <w:sz w:val="24"/>
          <w:szCs w:val="24"/>
          <w:lang w:val="en-US"/>
        </w:rPr>
      </w:pPr>
      <w:r w:rsidRPr="00921D57">
        <w:rPr>
          <w:b w:val="0"/>
          <w:bCs w:val="0"/>
          <w:color w:val="000000" w:themeColor="text1"/>
          <w:sz w:val="24"/>
          <w:szCs w:val="24"/>
          <w:lang w:val="en-US"/>
        </w:rPr>
        <w:t>Ministry of health of the Republic of Belarus</w:t>
      </w:r>
    </w:p>
    <w:p w:rsidR="00AA0AED" w:rsidRPr="00921D57" w:rsidRDefault="00AA0AED" w:rsidP="00AA0AED">
      <w:pPr>
        <w:pStyle w:val="a4"/>
        <w:spacing w:line="360" w:lineRule="auto"/>
        <w:rPr>
          <w:b w:val="0"/>
          <w:bCs w:val="0"/>
          <w:color w:val="000000" w:themeColor="text1"/>
          <w:sz w:val="24"/>
          <w:szCs w:val="24"/>
          <w:lang w:val="en-US"/>
        </w:rPr>
      </w:pPr>
      <w:r w:rsidRPr="00921D57">
        <w:rPr>
          <w:b w:val="0"/>
          <w:bCs w:val="0"/>
          <w:color w:val="000000" w:themeColor="text1"/>
          <w:sz w:val="24"/>
          <w:szCs w:val="24"/>
          <w:lang w:val="en-US"/>
        </w:rPr>
        <w:t>Educational Institution «Gomel State Medical University»</w:t>
      </w:r>
    </w:p>
    <w:p w:rsidR="00AA0AED" w:rsidRPr="00921D57" w:rsidRDefault="00AA0AED" w:rsidP="00AA0AED">
      <w:pPr>
        <w:pStyle w:val="a4"/>
        <w:spacing w:line="360" w:lineRule="auto"/>
        <w:rPr>
          <w:b w:val="0"/>
          <w:bCs w:val="0"/>
          <w:color w:val="000000" w:themeColor="text1"/>
          <w:sz w:val="24"/>
          <w:szCs w:val="24"/>
          <w:lang w:val="en-US"/>
        </w:rPr>
      </w:pPr>
      <w:proofErr w:type="spellStart"/>
      <w:r w:rsidRPr="00921D57">
        <w:rPr>
          <w:b w:val="0"/>
          <w:bCs w:val="0"/>
          <w:color w:val="000000" w:themeColor="text1"/>
          <w:sz w:val="24"/>
          <w:szCs w:val="24"/>
          <w:lang w:val="en-US"/>
        </w:rPr>
        <w:t>Meducal</w:t>
      </w:r>
      <w:proofErr w:type="spellEnd"/>
      <w:r w:rsidRPr="00921D57">
        <w:rPr>
          <w:b w:val="0"/>
          <w:bCs w:val="0"/>
          <w:color w:val="000000" w:themeColor="text1"/>
          <w:sz w:val="24"/>
          <w:szCs w:val="24"/>
          <w:lang w:val="en-US"/>
        </w:rPr>
        <w:t xml:space="preserve"> Faculty</w:t>
      </w:r>
    </w:p>
    <w:p w:rsidR="00AA0AED" w:rsidRPr="00921D57" w:rsidRDefault="00AA0AED" w:rsidP="00AA0AED">
      <w:pPr>
        <w:pStyle w:val="a4"/>
        <w:spacing w:line="360" w:lineRule="auto"/>
        <w:rPr>
          <w:b w:val="0"/>
          <w:bCs w:val="0"/>
          <w:color w:val="000000" w:themeColor="text1"/>
          <w:sz w:val="24"/>
          <w:szCs w:val="24"/>
          <w:lang w:val="en-US"/>
        </w:rPr>
      </w:pPr>
      <w:r w:rsidRPr="00921D57">
        <w:rPr>
          <w:b w:val="0"/>
          <w:bCs w:val="0"/>
          <w:color w:val="000000" w:themeColor="text1"/>
          <w:sz w:val="24"/>
          <w:szCs w:val="24"/>
          <w:lang w:val="en-US"/>
        </w:rPr>
        <w:t>Department of Infectious Diseases</w:t>
      </w:r>
    </w:p>
    <w:p w:rsidR="00AA0AED" w:rsidRPr="00921D57" w:rsidRDefault="00AA0AED" w:rsidP="00AA0AED">
      <w:pPr>
        <w:pStyle w:val="a4"/>
        <w:tabs>
          <w:tab w:val="left" w:pos="6300"/>
        </w:tabs>
        <w:jc w:val="both"/>
        <w:rPr>
          <w:rFonts w:ascii="Arial" w:hAnsi="Arial" w:cs="Arial"/>
          <w:color w:val="000000" w:themeColor="text1"/>
          <w:lang w:val="en-US"/>
        </w:rPr>
      </w:pPr>
      <w:r w:rsidRPr="00921D57">
        <w:rPr>
          <w:rFonts w:ascii="Arial" w:hAnsi="Arial" w:cs="Arial"/>
          <w:color w:val="000000" w:themeColor="text1"/>
          <w:lang w:val="en-US"/>
        </w:rPr>
        <w:tab/>
      </w:r>
    </w:p>
    <w:p w:rsidR="00AA0AED" w:rsidRPr="00921D57" w:rsidRDefault="00AA0AED" w:rsidP="00AA0AED">
      <w:pPr>
        <w:pStyle w:val="a4"/>
        <w:spacing w:line="360" w:lineRule="auto"/>
        <w:rPr>
          <w:b w:val="0"/>
          <w:bCs w:val="0"/>
          <w:color w:val="000000" w:themeColor="text1"/>
          <w:sz w:val="24"/>
          <w:szCs w:val="24"/>
          <w:lang w:val="en-US"/>
        </w:rPr>
      </w:pPr>
      <w:r w:rsidRPr="00921D57">
        <w:rPr>
          <w:color w:val="000000" w:themeColor="text1"/>
          <w:lang w:val="en-US"/>
        </w:rPr>
        <w:t>Examination questions</w:t>
      </w:r>
      <w:r w:rsidRPr="00921D57">
        <w:rPr>
          <w:color w:val="000000" w:themeColor="text1"/>
          <w:lang w:val="en-US"/>
        </w:rPr>
        <w:br/>
        <w:t>on Infectious Diseases</w:t>
      </w:r>
      <w:r w:rsidRPr="00921D57">
        <w:rPr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</w:p>
    <w:p w:rsidR="00E928F6" w:rsidRPr="00921D57" w:rsidRDefault="00AA0AED" w:rsidP="00AA0AED">
      <w:pPr>
        <w:pStyle w:val="a4"/>
        <w:tabs>
          <w:tab w:val="left" w:pos="4962"/>
        </w:tabs>
        <w:spacing w:before="120"/>
        <w:ind w:firstLine="5452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921D57">
        <w:rPr>
          <w:b w:val="0"/>
          <w:bCs w:val="0"/>
          <w:color w:val="000000" w:themeColor="text1"/>
          <w:sz w:val="28"/>
          <w:szCs w:val="28"/>
          <w:lang w:val="en-US"/>
        </w:rPr>
        <w:t>APPROVED</w:t>
      </w:r>
    </w:p>
    <w:p w:rsidR="00E928F6" w:rsidRPr="00921D57" w:rsidRDefault="00E928F6" w:rsidP="00C06CFA">
      <w:pPr>
        <w:pStyle w:val="a4"/>
        <w:tabs>
          <w:tab w:val="left" w:pos="4488"/>
          <w:tab w:val="left" w:pos="5103"/>
        </w:tabs>
        <w:jc w:val="right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921D57">
        <w:rPr>
          <w:b w:val="0"/>
          <w:bCs w:val="0"/>
          <w:color w:val="000000" w:themeColor="text1"/>
          <w:sz w:val="28"/>
          <w:szCs w:val="28"/>
          <w:lang w:val="en-US"/>
        </w:rPr>
        <w:tab/>
      </w:r>
      <w:r w:rsidR="00AA0AED" w:rsidRPr="00921D57">
        <w:rPr>
          <w:b w:val="0"/>
          <w:bCs w:val="0"/>
          <w:color w:val="000000" w:themeColor="text1"/>
          <w:sz w:val="28"/>
          <w:szCs w:val="28"/>
          <w:lang w:val="en-US"/>
        </w:rPr>
        <w:t>Head of the department</w:t>
      </w:r>
    </w:p>
    <w:p w:rsidR="00E928F6" w:rsidRPr="00921D57" w:rsidRDefault="00E928F6" w:rsidP="00504D75">
      <w:pPr>
        <w:pStyle w:val="a4"/>
        <w:tabs>
          <w:tab w:val="left" w:pos="4488"/>
        </w:tabs>
        <w:jc w:val="right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921D57">
        <w:rPr>
          <w:b w:val="0"/>
          <w:bCs w:val="0"/>
          <w:color w:val="000000" w:themeColor="text1"/>
          <w:sz w:val="28"/>
          <w:szCs w:val="28"/>
          <w:lang w:val="en-US"/>
        </w:rPr>
        <w:tab/>
      </w:r>
      <w:r w:rsidR="00C06CFA" w:rsidRPr="00921D57">
        <w:rPr>
          <w:b w:val="0"/>
          <w:bCs w:val="0"/>
          <w:color w:val="000000" w:themeColor="text1"/>
          <w:sz w:val="28"/>
          <w:szCs w:val="28"/>
          <w:lang w:val="en-US"/>
        </w:rPr>
        <w:tab/>
      </w:r>
      <w:r w:rsidR="00C06CFA" w:rsidRPr="00921D57">
        <w:rPr>
          <w:b w:val="0"/>
          <w:bCs w:val="0"/>
          <w:color w:val="000000" w:themeColor="text1"/>
          <w:sz w:val="28"/>
          <w:szCs w:val="28"/>
          <w:lang w:val="en-US"/>
        </w:rPr>
        <w:tab/>
      </w:r>
      <w:r w:rsidRPr="00921D57">
        <w:rPr>
          <w:b w:val="0"/>
          <w:bCs w:val="0"/>
          <w:color w:val="000000" w:themeColor="text1"/>
          <w:sz w:val="28"/>
          <w:szCs w:val="28"/>
          <w:lang w:val="en-US"/>
        </w:rPr>
        <w:t xml:space="preserve">______ </w:t>
      </w:r>
      <w:r w:rsidR="00AA0AED" w:rsidRPr="00921D57">
        <w:rPr>
          <w:b w:val="0"/>
          <w:bCs w:val="0"/>
          <w:color w:val="000000" w:themeColor="text1"/>
          <w:sz w:val="28"/>
          <w:szCs w:val="28"/>
          <w:lang w:val="en-US"/>
        </w:rPr>
        <w:t xml:space="preserve">E.L. </w:t>
      </w:r>
      <w:proofErr w:type="spellStart"/>
      <w:r w:rsidR="00AA0AED" w:rsidRPr="00921D57">
        <w:rPr>
          <w:b w:val="0"/>
          <w:bCs w:val="0"/>
          <w:color w:val="000000" w:themeColor="text1"/>
          <w:sz w:val="28"/>
          <w:szCs w:val="28"/>
          <w:lang w:val="en-US"/>
        </w:rPr>
        <w:t>Krasavtsev</w:t>
      </w:r>
      <w:proofErr w:type="spellEnd"/>
    </w:p>
    <w:p w:rsidR="00E928F6" w:rsidRPr="00921D57" w:rsidRDefault="00504D75" w:rsidP="00C06CFA">
      <w:pPr>
        <w:pStyle w:val="a4"/>
        <w:tabs>
          <w:tab w:val="left" w:pos="4488"/>
        </w:tabs>
        <w:rPr>
          <w:b w:val="0"/>
          <w:bCs w:val="0"/>
          <w:color w:val="000000" w:themeColor="text1"/>
          <w:sz w:val="28"/>
          <w:szCs w:val="28"/>
        </w:rPr>
      </w:pPr>
      <w:r w:rsidRPr="00921D57">
        <w:rPr>
          <w:b w:val="0"/>
          <w:bCs w:val="0"/>
          <w:color w:val="000000" w:themeColor="text1"/>
          <w:sz w:val="28"/>
          <w:szCs w:val="28"/>
          <w:lang w:val="en-US"/>
        </w:rPr>
        <w:tab/>
      </w:r>
      <w:r w:rsidR="002A55BB" w:rsidRPr="00921D57">
        <w:rPr>
          <w:b w:val="0"/>
          <w:bCs w:val="0"/>
          <w:color w:val="000000" w:themeColor="text1"/>
          <w:sz w:val="28"/>
          <w:szCs w:val="28"/>
        </w:rPr>
        <w:t>2</w:t>
      </w:r>
      <w:r w:rsidR="00C06CFA" w:rsidRPr="00921D57">
        <w:rPr>
          <w:b w:val="0"/>
          <w:bCs w:val="0"/>
          <w:color w:val="000000" w:themeColor="text1"/>
          <w:sz w:val="28"/>
          <w:szCs w:val="28"/>
        </w:rPr>
        <w:t>7.1</w:t>
      </w:r>
      <w:r w:rsidR="002A55BB" w:rsidRPr="00921D57">
        <w:rPr>
          <w:b w:val="0"/>
          <w:bCs w:val="0"/>
          <w:color w:val="000000" w:themeColor="text1"/>
          <w:sz w:val="28"/>
          <w:szCs w:val="28"/>
        </w:rPr>
        <w:t>1</w:t>
      </w:r>
      <w:r w:rsidR="00C06CFA" w:rsidRPr="00921D57">
        <w:rPr>
          <w:b w:val="0"/>
          <w:bCs w:val="0"/>
          <w:color w:val="000000" w:themeColor="text1"/>
          <w:sz w:val="28"/>
          <w:szCs w:val="28"/>
        </w:rPr>
        <w:t>.2017</w:t>
      </w:r>
    </w:p>
    <w:p w:rsidR="007C7C47" w:rsidRPr="00921D57" w:rsidRDefault="007C7C47" w:rsidP="007C7C47">
      <w:pPr>
        <w:pStyle w:val="a6"/>
        <w:spacing w:before="120" w:line="288" w:lineRule="auto"/>
        <w:ind w:left="0" w:right="-91"/>
        <w:rPr>
          <w:color w:val="000000" w:themeColor="text1"/>
          <w:sz w:val="24"/>
          <w:szCs w:val="24"/>
        </w:rPr>
      </w:pPr>
    </w:p>
    <w:p w:rsidR="00AA0AED" w:rsidRPr="00921D57" w:rsidRDefault="00AA0AED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General features of infectious diseases. Principles of diagnosis, treatment and prevention of infectious diseases.</w:t>
      </w:r>
    </w:p>
    <w:p w:rsidR="00AA0AED" w:rsidRPr="00921D57" w:rsidRDefault="00AA0AED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structure and epidemic regimen in infectious hospital. Types of infectious wards. Indications for hospitalization in an infectious hospital. </w:t>
      </w:r>
    </w:p>
    <w:p w:rsidR="00D979D2" w:rsidRPr="00921D57" w:rsidRDefault="00D979D2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Fever of unknown origin. The principle of diagnostic search in patients with prolonged fever.</w:t>
      </w:r>
    </w:p>
    <w:p w:rsidR="00BD4506" w:rsidRPr="00921D57" w:rsidRDefault="00D979D2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Pathogenetic</w:t>
      </w:r>
      <w:proofErr w:type="spell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types of infectious diarrhea: key pathogens, mechanisms of development, clinical manifestations. Principles for the administration of </w:t>
      </w:r>
      <w:proofErr w:type="spell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etiotropic</w:t>
      </w:r>
      <w:proofErr w:type="spell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therapy for intestinal infections. </w:t>
      </w:r>
    </w:p>
    <w:p w:rsidR="00E46DFF" w:rsidRPr="00921D57" w:rsidRDefault="00E46DFF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Rehydration therapy: the concept, types, principles of use. </w:t>
      </w:r>
      <w:proofErr w:type="spell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Pathogenetic</w:t>
      </w:r>
      <w:proofErr w:type="spell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therapy of intestinal infections.</w:t>
      </w:r>
    </w:p>
    <w:p w:rsidR="00E46DFF" w:rsidRPr="00921D57" w:rsidRDefault="00E46DFF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Salmonellosis of the typhoid and non-typhoid groups: epidemiology, etiology, pathogenesis.</w:t>
      </w:r>
    </w:p>
    <w:p w:rsidR="00E346C8" w:rsidRPr="00921D57" w:rsidRDefault="00E46DFF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Salmonellosis of the typhoid group. Clinical manifestations, complications, diagnosis, treatment, prevention. </w:t>
      </w:r>
    </w:p>
    <w:p w:rsidR="00E46DFF" w:rsidRPr="00921D57" w:rsidRDefault="00E46DFF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Salmonellosis. Clinical manifestations, complications, diagnosis, treatment, prevention. </w:t>
      </w:r>
    </w:p>
    <w:p w:rsidR="00E46DFF" w:rsidRPr="00921D57" w:rsidRDefault="00E46DFF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Shigellosis: etiology, epidemiology, pathogenesis.</w:t>
      </w:r>
    </w:p>
    <w:p w:rsidR="00E46DFF" w:rsidRPr="00921D57" w:rsidRDefault="007A6FEA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Shigellosis: clinical manifestations, diagnosis, differential diagnosis, treatment, prevention.</w:t>
      </w:r>
    </w:p>
    <w:p w:rsidR="007A6FEA" w:rsidRPr="00921D57" w:rsidRDefault="007A6FEA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Bacterial food poisoning: epidemiology, etiology, pathogenesis, clinical manifestations.</w:t>
      </w:r>
    </w:p>
    <w:p w:rsidR="007A6FEA" w:rsidRPr="00921D57" w:rsidRDefault="007A6FEA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Bacterial food poisoning: diagnosis, treatment, prevention.</w:t>
      </w:r>
    </w:p>
    <w:p w:rsidR="007A6FEA" w:rsidRPr="00921D57" w:rsidRDefault="007A6FEA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Cholera: epidemiology, etiology, pathogenesis.</w:t>
      </w:r>
    </w:p>
    <w:p w:rsidR="007A6FEA" w:rsidRPr="00921D57" w:rsidRDefault="008B1317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Cholera: clinical manifestations, diagnosis, treatment, prevention.</w:t>
      </w:r>
    </w:p>
    <w:p w:rsidR="008B1317" w:rsidRPr="00921D57" w:rsidRDefault="008B1317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Emergency medical care for hypovolemic shock. </w:t>
      </w:r>
    </w:p>
    <w:p w:rsidR="008B1317" w:rsidRPr="00921D57" w:rsidRDefault="008B1317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Escherichia coli infection: epidemiology, etiology, pathogenesis, clinical manifestations, diagnosis, treatment, prevention.</w:t>
      </w:r>
    </w:p>
    <w:p w:rsidR="008B1317" w:rsidRPr="00921D57" w:rsidRDefault="008B1317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Cl. difficile-associated infection: epidemiology, etiology, pathogenesis, clinical forms, complications, diagnosis, </w:t>
      </w:r>
      <w:proofErr w:type="spell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etiotropic</w:t>
      </w:r>
      <w:proofErr w:type="spell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therapy, prevention.</w:t>
      </w:r>
    </w:p>
    <w:p w:rsidR="008B1317" w:rsidRPr="00921D57" w:rsidRDefault="008B1317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Rotavirus and norovirus infections: epidemiology, etiology, pathogenesis, clinical manifestations, diagnosis, differential diagnosis, treatment, prevention.</w:t>
      </w:r>
    </w:p>
    <w:p w:rsidR="008B1317" w:rsidRPr="00921D57" w:rsidRDefault="008B1317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Amebiasis</w:t>
      </w:r>
      <w:proofErr w:type="spell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epidemiology, etiology, pathogenesis, clinical manifestations, diagnosis, differential diagnosis, treatment, prevention.</w:t>
      </w:r>
    </w:p>
    <w:p w:rsidR="008B1317" w:rsidRPr="00921D57" w:rsidRDefault="008B1317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Rabies: epidemiology, etiology, pathogenesis, clinical manifestations, diagnosis, differential diagnosis, prevention.</w:t>
      </w:r>
    </w:p>
    <w:p w:rsidR="008B1317" w:rsidRPr="00921D57" w:rsidRDefault="008B1317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Meningococcal infection: epidemiology, classification, etiology, pathogenesis.</w:t>
      </w:r>
    </w:p>
    <w:p w:rsidR="008B1317" w:rsidRPr="00921D57" w:rsidRDefault="008B1317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Meningococcal infection: clinical manifestations, diagnosis, treatment, prevention.</w:t>
      </w:r>
    </w:p>
    <w:p w:rsidR="008B1317" w:rsidRPr="00921D57" w:rsidRDefault="00AB0822" w:rsidP="00AB082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Clinical interpretation of cerebrospinal fluid analysis: differential diagnosis of </w:t>
      </w:r>
      <w:proofErr w:type="spell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meningism</w:t>
      </w:r>
      <w:proofErr w:type="spell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aseptic and bacterial meningitis, TB meningitis, subarachnoid bleeding and traumatic lumbar puncture.</w:t>
      </w:r>
    </w:p>
    <w:p w:rsidR="00AB0822" w:rsidRPr="00921D57" w:rsidRDefault="00AB0822" w:rsidP="00B53D4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Enteral viral hepatitis. Acute viral hepatitis: epidemiology, modern classification, etiology, pathogenesis, clinical manifestations, diagnosis, differential diagnosis, treatment, prevention.</w:t>
      </w:r>
    </w:p>
    <w:p w:rsidR="00AB0822" w:rsidRPr="00921D57" w:rsidRDefault="00AB0822" w:rsidP="00B53D4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Parenteral viral hepatitis. Acute viral hepatitis: epidemiology, modern classification, etiology, pathogenesis.</w:t>
      </w:r>
    </w:p>
    <w:p w:rsidR="00AB0822" w:rsidRPr="00921D57" w:rsidRDefault="00AB0822" w:rsidP="00B53D4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Parenteral viral hepatitis: clinical manifestations, diagnosis, differential diagnosis.</w:t>
      </w:r>
    </w:p>
    <w:p w:rsidR="00AB0822" w:rsidRPr="00921D57" w:rsidRDefault="00AB0822" w:rsidP="00B53D4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Parenteral viral hepatitis: treatment, prevention.</w:t>
      </w:r>
    </w:p>
    <w:p w:rsidR="00AB0822" w:rsidRPr="00921D57" w:rsidRDefault="00AB0822" w:rsidP="00B53D4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Chronic viral hepatitis: epidemiology, modern classification, etiology, pathogenesis, clinical manifestations, diagnosis, differential diagnosis, treatment, prevention.</w:t>
      </w:r>
    </w:p>
    <w:p w:rsidR="00AB0822" w:rsidRPr="00921D57" w:rsidRDefault="00AB0822" w:rsidP="00B53D4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Acute and chronic liver failure: concept, causes, clinical manifestations, diagnosis.</w:t>
      </w:r>
    </w:p>
    <w:p w:rsidR="00AB0822" w:rsidRPr="00921D57" w:rsidRDefault="00AB0822" w:rsidP="00B53D4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Acute and chronic liver failure: treatment, prevention.</w:t>
      </w:r>
    </w:p>
    <w:p w:rsidR="00AB0822" w:rsidRPr="00921D57" w:rsidRDefault="00AB0822" w:rsidP="00B53D4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Influenza: epidemiology, etiology, pathogenesis.</w:t>
      </w:r>
    </w:p>
    <w:p w:rsidR="00AB0822" w:rsidRPr="00921D57" w:rsidRDefault="00AB0822" w:rsidP="00B53D4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Influenza: clinical manifestations, diagnosis.</w:t>
      </w:r>
    </w:p>
    <w:p w:rsidR="00AB0822" w:rsidRPr="00921D57" w:rsidRDefault="00AB0822" w:rsidP="00B53D4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Influenza: treatment, prevention.</w:t>
      </w:r>
    </w:p>
    <w:p w:rsidR="00AB0822" w:rsidRPr="00921D57" w:rsidRDefault="00B53D40" w:rsidP="00B53D4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Parainfluenza: epidemiology, etiology, pathogenesis, clinical manifestations, diagnosis, differential diagnosis, treatment, prevention.</w:t>
      </w:r>
    </w:p>
    <w:p w:rsidR="00E81C1E" w:rsidRPr="00921D57" w:rsidRDefault="00B53D40" w:rsidP="00B53D4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Adenoviral infection: epidemiology, etiology, pathogenesis, clinical manifestations, diagnosis, differential diagnosis, treatment, prevention.</w:t>
      </w:r>
    </w:p>
    <w:p w:rsidR="00B53D40" w:rsidRPr="00921D57" w:rsidRDefault="00B53D40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RS viral infection: epidemiology, etiology, pathogenesis, clinical manifestations, diagnosis, differential diagnosis, treatment, prevention.</w:t>
      </w:r>
    </w:p>
    <w:p w:rsidR="00B53D40" w:rsidRPr="00921D57" w:rsidRDefault="00B53D40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Epidemic typhus and Brill-Zinsser's disease: epidemiology, etiology, pathogenesis.</w:t>
      </w:r>
    </w:p>
    <w:p w:rsidR="00B53D40" w:rsidRPr="00921D57" w:rsidRDefault="00B53D40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Epidemic typhus and Brill-Zinsser's disease: clinical manifestations, diagnosis, treatment, prevention.</w:t>
      </w:r>
    </w:p>
    <w:p w:rsidR="00B53D40" w:rsidRPr="00921D57" w:rsidRDefault="00B53D40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Malaria: epidemiology, modern classification, etiology.</w:t>
      </w:r>
    </w:p>
    <w:p w:rsidR="00B53D40" w:rsidRPr="00921D57" w:rsidRDefault="00B53D40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Malaria: pathogenesis, clinical manifestations.</w:t>
      </w:r>
    </w:p>
    <w:p w:rsidR="00B53D40" w:rsidRPr="00921D57" w:rsidRDefault="00B53D40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Malaria: diagnosis, principles of treatment and prevention.</w:t>
      </w:r>
    </w:p>
    <w:p w:rsidR="00B53D40" w:rsidRPr="00921D57" w:rsidRDefault="00B53D40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Lyme disease: epidemiology, modern classification, etiology, pathogenesis.</w:t>
      </w:r>
    </w:p>
    <w:p w:rsidR="00B53D40" w:rsidRPr="00921D57" w:rsidRDefault="00B53D40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Lyme disease: clinical manifestations, diagnosis, differential diagnosis, treatment, prevention.</w:t>
      </w:r>
    </w:p>
    <w:p w:rsidR="00FB2B64" w:rsidRPr="00921D57" w:rsidRDefault="00FB2B64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Plague: epidemiology, etiology, pathogenesis.</w:t>
      </w:r>
    </w:p>
    <w:p w:rsidR="00FB2B64" w:rsidRPr="00921D57" w:rsidRDefault="00FB2B64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Plague: clinical manifestations, diagnosis, differential diagnosis, treatment, prevention.</w:t>
      </w:r>
    </w:p>
    <w:p w:rsidR="00FB2B64" w:rsidRPr="00921D57" w:rsidRDefault="00FB2B64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​​Anthrax: epidemiology, etiology, pathogenesis, clinical manifestations, diagnosis, differential diagnosis, treatment, prevention.</w:t>
      </w:r>
    </w:p>
    <w:p w:rsidR="00FB2B64" w:rsidRPr="00921D57" w:rsidRDefault="00FB2B64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Tularemia: epidemiology, etiology, pathogenesis,</w:t>
      </w:r>
    </w:p>
    <w:p w:rsidR="00FB2B64" w:rsidRPr="00921D57" w:rsidRDefault="00FB2B64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Tularemia: clinical manifestations, diagnosis, differential diagnosis, treatment, prevention.</w:t>
      </w:r>
    </w:p>
    <w:p w:rsidR="00FB2B64" w:rsidRPr="00921D57" w:rsidRDefault="00FB2B64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Leptospirosis: epidemiology, etiology, pathogenesis,</w:t>
      </w:r>
    </w:p>
    <w:p w:rsidR="00B53D40" w:rsidRPr="00921D57" w:rsidRDefault="00FB2B64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Leptospirosis: clinical manifestations, diagnosis, treatment, prevention.</w:t>
      </w:r>
    </w:p>
    <w:p w:rsidR="00FB2B64" w:rsidRPr="00921D57" w:rsidRDefault="00FB2B64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Viral hemorrhagic fevers: definition, classification.</w:t>
      </w:r>
    </w:p>
    <w:p w:rsidR="00FB2B64" w:rsidRPr="00921D57" w:rsidRDefault="00FB2B64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Hemorrhagic fever with renal syndrome: epidemiology, etiology, pathogenesis.</w:t>
      </w:r>
    </w:p>
    <w:p w:rsidR="00FB2B64" w:rsidRPr="00921D57" w:rsidRDefault="00FB2B64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Hemorrhagic fever with renal syndrome: clinical manifestations, diagnosis, treatment, prevention.</w:t>
      </w:r>
    </w:p>
    <w:p w:rsidR="00FB2B64" w:rsidRPr="00921D57" w:rsidRDefault="00FB2B64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Disease caused by the Ebola virus: epidemiology, etiology, pathogenesis, clinical manifestations, diagnosis, treatment, prevention.</w:t>
      </w:r>
    </w:p>
    <w:p w:rsidR="00FB2B64" w:rsidRPr="00921D57" w:rsidRDefault="00FB2B64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Brucellosis: epidemiology, classification.</w:t>
      </w:r>
    </w:p>
    <w:p w:rsidR="00FB2B64" w:rsidRPr="00921D57" w:rsidRDefault="00FB2B64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Brucellosis: etiology, pathogenesis,</w:t>
      </w:r>
    </w:p>
    <w:p w:rsidR="00FB2B64" w:rsidRPr="00921D57" w:rsidRDefault="00FB2B64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Brucellosis: clinical manifestations.</w:t>
      </w:r>
    </w:p>
    <w:p w:rsidR="00FB2B64" w:rsidRPr="00921D57" w:rsidRDefault="00FB2B64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Brucellosis: diagnosis, treatment, prevention.</w:t>
      </w:r>
    </w:p>
    <w:p w:rsidR="00FB2B64" w:rsidRPr="00921D57" w:rsidRDefault="00FB2B64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Sepsis: modern classification, clinical manifestations, diagnosis, principles of </w:t>
      </w:r>
      <w:proofErr w:type="spell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etiotropic</w:t>
      </w:r>
      <w:proofErr w:type="spell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therapy.</w:t>
      </w:r>
    </w:p>
    <w:p w:rsidR="00FB2B64" w:rsidRPr="00921D57" w:rsidRDefault="00FB2B64" w:rsidP="00FB2B6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management of patients with severe sepsis and septic shock, urgent measures.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Erysipelas: epidemiology, modern classification, etiology, pathogenesis, clinical manifestations, diagnosis, differential diagnosis, treatment, prevention.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Botulism: epidemiology, etiology, pathogenesis.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Botulism: clinical manifestations, diagnosis, differential diagnosis, treatment, prevention.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Tetanus: epidemiology, modern classification, etiology, pathogenesis.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Tetanus: clinical manifestations, diagnosis, treatment, prevention.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Diphtheria: epidemiology, modern classification.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Diphtheria: etiology, pathogenesis.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Diphtheria: clinical manifestations, diagnosis,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Diphtheria: treatment, prevention.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Infections caused by herpes simplex virus types 1 and 2: epidemiology, clinical classification, </w:t>
      </w:r>
      <w:proofErr w:type="gram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pathogenesis</w:t>
      </w:r>
      <w:proofErr w:type="gram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Infections caused by herpes simplex virus types 1 and 2: clinical manifestations, diagnosis, </w:t>
      </w:r>
      <w:proofErr w:type="spellStart"/>
      <w:proofErr w:type="gram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etiotropic</w:t>
      </w:r>
      <w:proofErr w:type="spellEnd"/>
      <w:proofErr w:type="gram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therapy.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Syndrome of infectious mononucleosis: epidemiology, major pathogens, pathogenesis.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Syndrome of infectious mononucleosis: clinical manifestations, diagnosis, principles of treatment.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Infections caused by </w:t>
      </w:r>
      <w:proofErr w:type="spell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Chlamydophila</w:t>
      </w:r>
      <w:proofErr w:type="spell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pneumoniae</w:t>
      </w:r>
      <w:proofErr w:type="spell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Chlamydia </w:t>
      </w:r>
      <w:proofErr w:type="spell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psittaci</w:t>
      </w:r>
      <w:proofErr w:type="spell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epidemiology, etiology, pathogenesis, clinical manifestations, diagnosis, differential diagnosis, treatment, prevention.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Respiratory </w:t>
      </w:r>
      <w:proofErr w:type="spell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mycoplasmosis</w:t>
      </w:r>
      <w:proofErr w:type="spell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epidemiology, etiology, pathogenesis, clinical manifestations, diagnosis, differential diagnosis, treatment, prevention.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Legionellosis</w:t>
      </w:r>
      <w:proofErr w:type="spell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epidemiology, etiology, pathogenesis, clinical manifestations, diagnosis, treatment, prevention.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Pertussis: epidemiology, etiology, pathogenesis.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Pertussis: clinical manifestations, diagnosis, differential diagnosis, treatment, prevention.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HIV infection: epidemiology, clinical classification by World Health Organization and the CDC disease staging system.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HIV infection: etiology, pathogenesis.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HIV infection: clinical manifestations.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HIV infection: principles of laboratory verification of diagnosis.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75A92"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HIV infection: i</w:t>
      </w: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ndications for antiretroviral therapy, principles of treatment.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Prevention of HIV transmission (primary, post-exposure, from mother to child).</w:t>
      </w:r>
    </w:p>
    <w:p w:rsidR="004423ED" w:rsidRPr="00921D57" w:rsidRDefault="004423ED" w:rsidP="004423E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concept of opportunistic infections and HIV-associated </w:t>
      </w:r>
      <w:r w:rsidR="00E75A92"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diseases</w:t>
      </w: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921D5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Pneumocystis</w:t>
      </w: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pneumonia, </w:t>
      </w:r>
      <w:r w:rsidR="00E75A92" w:rsidRPr="00921D5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Toxoplasma</w:t>
      </w:r>
      <w:r w:rsidR="00E75A92"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meningoencephalitis, </w:t>
      </w:r>
      <w:r w:rsidR="00E75A92" w:rsidRPr="00921D5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</w:t>
      </w:r>
      <w:r w:rsidRPr="00921D5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ryptococc</w:t>
      </w:r>
      <w:r w:rsidR="00E75A92" w:rsidRPr="00921D5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us</w:t>
      </w: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meningitis: clinical manifestations, principles of diagnosis and treatment.</w:t>
      </w:r>
    </w:p>
    <w:p w:rsidR="004423ED" w:rsidRPr="00921D57" w:rsidRDefault="00E75A92" w:rsidP="00E85E1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Enterobiasis</w:t>
      </w:r>
      <w:proofErr w:type="spell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epidemiology, etiology, pathogenesis, clinical manifestations, diagnosis, differential diagnosis, treatment, prevention.</w:t>
      </w:r>
    </w:p>
    <w:p w:rsidR="00E75A92" w:rsidRPr="00921D57" w:rsidRDefault="00E75A92" w:rsidP="00E75A92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ab/>
        <w:t>Ascariasis: epidemiology, etiology, pathogenesis, clinical manifestations, diagnosis, differential diagnosis, treatment, prevention.</w:t>
      </w:r>
    </w:p>
    <w:p w:rsidR="00E75A92" w:rsidRPr="00921D57" w:rsidRDefault="00E75A92" w:rsidP="00ED345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Echinococcosis</w:t>
      </w:r>
      <w:proofErr w:type="spell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D345E"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and </w:t>
      </w:r>
      <w:proofErr w:type="spellStart"/>
      <w:r w:rsidR="00ED345E"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alveococcosis</w:t>
      </w:r>
      <w:proofErr w:type="spellEnd"/>
      <w:r w:rsidR="00ED345E"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="00ED345E"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hydatid</w:t>
      </w:r>
      <w:proofErr w:type="spellEnd"/>
      <w:r w:rsidR="00ED345E"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disease): epidemiology, etiology, pathogenesis, clinical manifestations, diagnosis, differential diagnosis, treatment, prevention.</w:t>
      </w:r>
    </w:p>
    <w:p w:rsidR="00ED345E" w:rsidRPr="00921D57" w:rsidRDefault="00ED345E" w:rsidP="00ED345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Trichinosis (</w:t>
      </w:r>
      <w:proofErr w:type="spell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trichinellosis</w:t>
      </w:r>
      <w:proofErr w:type="spell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): epidemiology, etiology, pathogenesis, clinical manifestations, diagnosis, differential diagnosis, treatment, prevention.</w:t>
      </w:r>
    </w:p>
    <w:p w:rsidR="007231C7" w:rsidRPr="00921D57" w:rsidRDefault="007231C7" w:rsidP="00ED345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Cysticercosis</w:t>
      </w:r>
      <w:proofErr w:type="spell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epidemiology, etiology, pathogenesis, clinical </w:t>
      </w:r>
      <w:r w:rsidR="008B1317"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manifestations</w:t>
      </w: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diagnosis, differential diagnosis, treatment, prevention.</w:t>
      </w:r>
    </w:p>
    <w:p w:rsidR="00ED345E" w:rsidRPr="00921D57" w:rsidRDefault="00ED345E" w:rsidP="007231C7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D345E" w:rsidRPr="00921D57" w:rsidRDefault="00ED345E" w:rsidP="00ED345E">
      <w:pPr>
        <w:pStyle w:val="a3"/>
        <w:tabs>
          <w:tab w:val="left" w:pos="567"/>
          <w:tab w:val="left" w:pos="7655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D345E" w:rsidRPr="00921D57" w:rsidRDefault="00ED345E" w:rsidP="00ED345E">
      <w:pPr>
        <w:pStyle w:val="a3"/>
        <w:tabs>
          <w:tab w:val="left" w:pos="567"/>
          <w:tab w:val="left" w:pos="7655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Head of the Department </w:t>
      </w:r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E.L. </w:t>
      </w:r>
      <w:proofErr w:type="spellStart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Krasavtsev</w:t>
      </w:r>
      <w:proofErr w:type="spellEnd"/>
      <w:r w:rsidRPr="00921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:rsidR="007231C7" w:rsidRPr="00921D57" w:rsidRDefault="007231C7" w:rsidP="007231C7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sectPr w:rsidR="007231C7" w:rsidRPr="00921D57" w:rsidSect="00AB082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45E"/>
    <w:multiLevelType w:val="hybridMultilevel"/>
    <w:tmpl w:val="79368584"/>
    <w:lvl w:ilvl="0" w:tplc="2C4A7B44">
      <w:start w:val="1"/>
      <w:numFmt w:val="decimal"/>
      <w:lvlText w:val="%1."/>
      <w:lvlJc w:val="left"/>
      <w:pPr>
        <w:ind w:left="785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8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CEF"/>
    <w:multiLevelType w:val="hybridMultilevel"/>
    <w:tmpl w:val="FE3E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44FB3"/>
    <w:multiLevelType w:val="hybridMultilevel"/>
    <w:tmpl w:val="9E02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EE8"/>
    <w:rsid w:val="000337C1"/>
    <w:rsid w:val="000D047B"/>
    <w:rsid w:val="000D4505"/>
    <w:rsid w:val="00100E1A"/>
    <w:rsid w:val="00110914"/>
    <w:rsid w:val="001134BF"/>
    <w:rsid w:val="00114DE1"/>
    <w:rsid w:val="00126CAD"/>
    <w:rsid w:val="001A2F0D"/>
    <w:rsid w:val="001F7F3B"/>
    <w:rsid w:val="002350F3"/>
    <w:rsid w:val="002647CA"/>
    <w:rsid w:val="002712BC"/>
    <w:rsid w:val="0029394A"/>
    <w:rsid w:val="002A0D68"/>
    <w:rsid w:val="002A55BB"/>
    <w:rsid w:val="002E25D8"/>
    <w:rsid w:val="00345ADA"/>
    <w:rsid w:val="003466A9"/>
    <w:rsid w:val="003631C0"/>
    <w:rsid w:val="00383CC1"/>
    <w:rsid w:val="003A6847"/>
    <w:rsid w:val="003C318D"/>
    <w:rsid w:val="004235DD"/>
    <w:rsid w:val="004423ED"/>
    <w:rsid w:val="00454B25"/>
    <w:rsid w:val="004B6A63"/>
    <w:rsid w:val="004E0CF4"/>
    <w:rsid w:val="00501AEC"/>
    <w:rsid w:val="00504D75"/>
    <w:rsid w:val="00510D7F"/>
    <w:rsid w:val="00543E52"/>
    <w:rsid w:val="00577187"/>
    <w:rsid w:val="005C4C2D"/>
    <w:rsid w:val="0067131D"/>
    <w:rsid w:val="00702111"/>
    <w:rsid w:val="007231C7"/>
    <w:rsid w:val="00725E1A"/>
    <w:rsid w:val="0075351A"/>
    <w:rsid w:val="007609F2"/>
    <w:rsid w:val="007679ED"/>
    <w:rsid w:val="007A6FEA"/>
    <w:rsid w:val="007A7579"/>
    <w:rsid w:val="007C7C47"/>
    <w:rsid w:val="00837A67"/>
    <w:rsid w:val="00874D79"/>
    <w:rsid w:val="008B1317"/>
    <w:rsid w:val="008D3E9F"/>
    <w:rsid w:val="00900B59"/>
    <w:rsid w:val="00921D57"/>
    <w:rsid w:val="00977E06"/>
    <w:rsid w:val="00997E38"/>
    <w:rsid w:val="009A3867"/>
    <w:rsid w:val="00A06DB2"/>
    <w:rsid w:val="00A457FC"/>
    <w:rsid w:val="00AA0AED"/>
    <w:rsid w:val="00AB0822"/>
    <w:rsid w:val="00AF0433"/>
    <w:rsid w:val="00B05DBA"/>
    <w:rsid w:val="00B53D40"/>
    <w:rsid w:val="00B67E77"/>
    <w:rsid w:val="00B73290"/>
    <w:rsid w:val="00B77421"/>
    <w:rsid w:val="00BA0836"/>
    <w:rsid w:val="00BD4506"/>
    <w:rsid w:val="00C06CFA"/>
    <w:rsid w:val="00C64198"/>
    <w:rsid w:val="00CA2710"/>
    <w:rsid w:val="00D04618"/>
    <w:rsid w:val="00D86BE3"/>
    <w:rsid w:val="00D90BDA"/>
    <w:rsid w:val="00D979D2"/>
    <w:rsid w:val="00DC1C60"/>
    <w:rsid w:val="00DC409B"/>
    <w:rsid w:val="00E16F0C"/>
    <w:rsid w:val="00E346C8"/>
    <w:rsid w:val="00E46DFF"/>
    <w:rsid w:val="00E65AF2"/>
    <w:rsid w:val="00E75A92"/>
    <w:rsid w:val="00E767CE"/>
    <w:rsid w:val="00E81C1E"/>
    <w:rsid w:val="00E85E17"/>
    <w:rsid w:val="00E928F6"/>
    <w:rsid w:val="00EB0EE8"/>
    <w:rsid w:val="00EB4E4A"/>
    <w:rsid w:val="00ED345E"/>
    <w:rsid w:val="00FA2AE0"/>
    <w:rsid w:val="00FB2B64"/>
    <w:rsid w:val="00FB6F72"/>
    <w:rsid w:val="00F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25"/>
  </w:style>
  <w:style w:type="paragraph" w:styleId="1">
    <w:name w:val="heading 1"/>
    <w:basedOn w:val="a"/>
    <w:next w:val="a"/>
    <w:link w:val="10"/>
    <w:uiPriority w:val="9"/>
    <w:qFormat/>
    <w:rsid w:val="00AA0A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C7C47"/>
    <w:pPr>
      <w:keepNext/>
      <w:spacing w:after="0" w:line="240" w:lineRule="auto"/>
      <w:ind w:left="360" w:right="800"/>
      <w:jc w:val="center"/>
      <w:outlineLvl w:val="4"/>
    </w:pPr>
    <w:rPr>
      <w:rFonts w:ascii="Times New Roman" w:eastAsia="Batang" w:hAnsi="Times New Roman" w:cs="Times New Roman"/>
      <w:b/>
      <w:bCs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7C7C47"/>
    <w:rPr>
      <w:rFonts w:ascii="Times New Roman" w:eastAsia="Batang" w:hAnsi="Times New Roman" w:cs="Times New Roman"/>
      <w:b/>
      <w:bCs/>
      <w:i/>
      <w:iCs/>
      <w:sz w:val="36"/>
      <w:szCs w:val="36"/>
    </w:rPr>
  </w:style>
  <w:style w:type="paragraph" w:styleId="a4">
    <w:name w:val="Title"/>
    <w:basedOn w:val="a"/>
    <w:link w:val="a5"/>
    <w:qFormat/>
    <w:rsid w:val="007C7C47"/>
    <w:pPr>
      <w:spacing w:after="0" w:line="240" w:lineRule="auto"/>
      <w:ind w:left="360" w:right="800"/>
      <w:jc w:val="center"/>
    </w:pPr>
    <w:rPr>
      <w:rFonts w:ascii="Times New Roman" w:eastAsia="Batang" w:hAnsi="Times New Roman" w:cs="Times New Roman"/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rsid w:val="007C7C47"/>
    <w:rPr>
      <w:rFonts w:ascii="Times New Roman" w:eastAsia="Batang" w:hAnsi="Times New Roman" w:cs="Times New Roman"/>
      <w:b/>
      <w:bCs/>
      <w:sz w:val="36"/>
      <w:szCs w:val="36"/>
    </w:rPr>
  </w:style>
  <w:style w:type="paragraph" w:styleId="a6">
    <w:name w:val="Subtitle"/>
    <w:basedOn w:val="a"/>
    <w:link w:val="a7"/>
    <w:qFormat/>
    <w:rsid w:val="007C7C47"/>
    <w:pPr>
      <w:spacing w:after="0" w:line="240" w:lineRule="auto"/>
      <w:ind w:left="360" w:right="800"/>
      <w:jc w:val="center"/>
    </w:pPr>
    <w:rPr>
      <w:rFonts w:ascii="Times New Roman" w:eastAsia="Batang" w:hAnsi="Times New Roman" w:cs="Times New Roman"/>
      <w:b/>
      <w:bCs/>
      <w:sz w:val="36"/>
      <w:szCs w:val="36"/>
    </w:rPr>
  </w:style>
  <w:style w:type="character" w:customStyle="1" w:styleId="a7">
    <w:name w:val="Подзаголовок Знак"/>
    <w:basedOn w:val="a0"/>
    <w:link w:val="a6"/>
    <w:uiPriority w:val="99"/>
    <w:rsid w:val="007C7C47"/>
    <w:rPr>
      <w:rFonts w:ascii="Times New Roman" w:eastAsia="Batang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A0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013A-215E-4855-9752-3FC48420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Мицура</dc:creator>
  <cp:keywords/>
  <dc:description/>
  <cp:lastModifiedBy>Admin</cp:lastModifiedBy>
  <cp:revision>61</cp:revision>
  <cp:lastPrinted>2017-12-20T07:32:00Z</cp:lastPrinted>
  <dcterms:created xsi:type="dcterms:W3CDTF">2017-10-16T11:59:00Z</dcterms:created>
  <dcterms:modified xsi:type="dcterms:W3CDTF">2017-12-27T07:06:00Z</dcterms:modified>
</cp:coreProperties>
</file>